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9FC0E" w14:textId="388BD336" w:rsidR="006A37FB" w:rsidRDefault="006A37FB" w:rsidP="006A37FB">
      <w:pPr>
        <w:pStyle w:val="Titel"/>
      </w:pPr>
      <w:r>
        <w:t>Opstart af kernereaktor CP-1</w:t>
      </w:r>
    </w:p>
    <w:p w14:paraId="67328772" w14:textId="18B3DDA6" w:rsidR="00170954" w:rsidRPr="00170954" w:rsidRDefault="00170954" w:rsidP="00170954">
      <w:pPr>
        <w:pStyle w:val="Overskrift2"/>
      </w:pPr>
      <w:r>
        <w:t>Introduktion</w:t>
      </w:r>
    </w:p>
    <w:p w14:paraId="1227654D" w14:textId="1BF59CC4" w:rsidR="006A37FB" w:rsidRPr="00170954" w:rsidRDefault="006A37FB" w:rsidP="006A37FB">
      <w:r w:rsidRPr="00170954">
        <w:rPr>
          <w:rFonts w:ascii="Century Schoolbook" w:hAnsi="Century Schoolbook" w:cs="Times New Roman"/>
        </w:rPr>
        <w:t xml:space="preserve">Denne øvelse er en fortsættelse af øvelsen </w:t>
      </w:r>
      <w:r w:rsidR="00F74DD0" w:rsidRPr="00170954">
        <w:rPr>
          <w:rFonts w:ascii="Century Schoolbook" w:hAnsi="Century Schoolbook" w:cs="Times New Roman"/>
        </w:rPr>
        <w:t xml:space="preserve">om </w:t>
      </w:r>
      <w:r w:rsidR="00170954">
        <w:rPr>
          <w:rFonts w:ascii="Century Schoolbook" w:hAnsi="Century Schoolbook" w:cs="Times New Roman"/>
        </w:rPr>
        <w:t xml:space="preserve">den første </w:t>
      </w:r>
      <w:r w:rsidR="00F74DD0" w:rsidRPr="00170954">
        <w:rPr>
          <w:rFonts w:ascii="Century Schoolbook" w:hAnsi="Century Schoolbook" w:cs="Times New Roman"/>
        </w:rPr>
        <w:t xml:space="preserve">opstart af kernereaktoren CP-1 i </w:t>
      </w:r>
      <w:r w:rsidR="00170954">
        <w:rPr>
          <w:rFonts w:ascii="Century Schoolbook" w:hAnsi="Century Schoolbook" w:cs="Times New Roman"/>
        </w:rPr>
        <w:t xml:space="preserve">afsnit </w:t>
      </w:r>
      <w:r w:rsidR="00170954" w:rsidRPr="00170954">
        <w:rPr>
          <w:rFonts w:ascii="Century Schoolbook" w:hAnsi="Century Schoolbook" w:cs="Times New Roman"/>
          <w:b/>
          <w:i/>
        </w:rPr>
        <w:t>3.3 Kernereaktor CP-1 og Manhattanprojektet</w:t>
      </w:r>
      <w:r w:rsidR="00170954">
        <w:rPr>
          <w:rFonts w:ascii="Century Schoolbook" w:hAnsi="Century Schoolbook" w:cs="Times New Roman"/>
        </w:rPr>
        <w:t xml:space="preserve"> </w:t>
      </w:r>
      <w:r w:rsidR="00F74DD0" w:rsidRPr="00170954">
        <w:rPr>
          <w:rFonts w:ascii="Century Schoolbook" w:hAnsi="Century Schoolbook" w:cs="Times New Roman"/>
        </w:rPr>
        <w:t xml:space="preserve">og udvider med først en neutronkilde og </w:t>
      </w:r>
      <w:r w:rsidR="00170954">
        <w:rPr>
          <w:rFonts w:ascii="Century Schoolbook" w:hAnsi="Century Schoolbook" w:cs="Times New Roman"/>
        </w:rPr>
        <w:t>derefter</w:t>
      </w:r>
      <w:r w:rsidR="00F74DD0" w:rsidRPr="00170954">
        <w:rPr>
          <w:rFonts w:ascii="Century Schoolbook" w:hAnsi="Century Schoolbook" w:cs="Times New Roman"/>
        </w:rPr>
        <w:t xml:space="preserve"> både neutronkilde og kontrolstav.</w:t>
      </w:r>
      <w:r w:rsidR="00170954">
        <w:rPr>
          <w:rFonts w:ascii="Century Schoolbook" w:hAnsi="Century Schoolbook" w:cs="Times New Roman"/>
        </w:rPr>
        <w:t xml:space="preserve"> Derfor tager øvelse 1 udgangspunkt i FPro3-filen </w:t>
      </w:r>
      <w:r w:rsidR="00170954" w:rsidRPr="00170954">
        <w:rPr>
          <w:rFonts w:ascii="Century Schoolbook" w:hAnsi="Century Schoolbook" w:cs="Times New Roman"/>
          <w:color w:val="0070C0"/>
        </w:rPr>
        <w:t xml:space="preserve">Første simulering af </w:t>
      </w:r>
      <w:proofErr w:type="spellStart"/>
      <w:r w:rsidR="00170954" w:rsidRPr="00170954">
        <w:rPr>
          <w:rFonts w:ascii="Century Schoolbook" w:hAnsi="Century Schoolbook" w:cs="Times New Roman"/>
          <w:color w:val="0070C0"/>
        </w:rPr>
        <w:t>kernereaktor.fpr</w:t>
      </w:r>
      <w:proofErr w:type="spellEnd"/>
      <w:r w:rsidR="00170954">
        <w:rPr>
          <w:rFonts w:ascii="Century Schoolbook" w:hAnsi="Century Schoolbook" w:cs="Times New Roman"/>
        </w:rPr>
        <w:t xml:space="preserve"> fra bogens afsnit </w:t>
      </w:r>
      <w:r w:rsidR="00170954" w:rsidRPr="00170954">
        <w:rPr>
          <w:rFonts w:ascii="Century Schoolbook" w:eastAsiaTheme="minorEastAsia" w:hAnsi="Century Schoolbook"/>
        </w:rPr>
        <w:t xml:space="preserve">som </w:t>
      </w:r>
      <w:r w:rsidR="00170954" w:rsidRPr="00170954">
        <w:rPr>
          <w:rFonts w:ascii="Century Schoolbook" w:hAnsi="Century Schoolbook"/>
        </w:rPr>
        <w:t>har t</w:t>
      </w:r>
      <w:r w:rsidR="00170954">
        <w:rPr>
          <w:rFonts w:ascii="Century Schoolbook" w:hAnsi="Century Schoolbook"/>
        </w:rPr>
        <w:t>re</w:t>
      </w:r>
      <w:r w:rsidR="00170954" w:rsidRPr="00170954">
        <w:rPr>
          <w:rFonts w:ascii="Century Schoolbook" w:hAnsi="Century Schoolbook"/>
        </w:rPr>
        <w:t xml:space="preserve"> vinduer åbne: </w:t>
      </w:r>
      <w:r w:rsidR="00170954">
        <w:rPr>
          <w:rFonts w:ascii="Century Schoolbook" w:hAnsi="Century Schoolbook"/>
          <w:smallCaps/>
        </w:rPr>
        <w:t>Klar program, Løkke program</w:t>
      </w:r>
      <w:r w:rsidR="00170954" w:rsidRPr="00170954">
        <w:rPr>
          <w:rFonts w:ascii="Century Schoolbook" w:hAnsi="Century Schoolbook"/>
          <w:smallCaps/>
        </w:rPr>
        <w:t xml:space="preserve"> </w:t>
      </w:r>
      <w:r w:rsidR="00170954" w:rsidRPr="00170954">
        <w:rPr>
          <w:rFonts w:ascii="Century Schoolbook" w:hAnsi="Century Schoolbook"/>
        </w:rPr>
        <w:t>og</w:t>
      </w:r>
      <w:r w:rsidR="00170954" w:rsidRPr="00170954">
        <w:rPr>
          <w:rFonts w:ascii="Century Schoolbook" w:hAnsi="Century Schoolbook"/>
          <w:smallCaps/>
        </w:rPr>
        <w:t xml:space="preserve"> </w:t>
      </w:r>
      <w:r w:rsidR="00170954">
        <w:rPr>
          <w:rFonts w:ascii="Century Schoolbook" w:hAnsi="Century Schoolbook"/>
          <w:smallCaps/>
        </w:rPr>
        <w:t>Graf</w:t>
      </w:r>
      <w:r w:rsidR="00170954" w:rsidRPr="00170954">
        <w:rPr>
          <w:rFonts w:ascii="Century Schoolbook" w:hAnsi="Century Schoolbook"/>
        </w:rPr>
        <w:t>.</w:t>
      </w:r>
    </w:p>
    <w:p w14:paraId="0C660801" w14:textId="77777777" w:rsidR="006A37FB" w:rsidRDefault="006A37FB" w:rsidP="006A37FB">
      <w:pPr>
        <w:pStyle w:val="Overskrift3"/>
      </w:pPr>
      <w:r>
        <w:t>Øvelse 1: Simpel model med neutronkilde</w:t>
      </w:r>
    </w:p>
    <w:p w14:paraId="414DB759" w14:textId="6488094D" w:rsidR="006A37FB" w:rsidRDefault="006A37FB" w:rsidP="006A37FB">
      <w:pPr>
        <w:rPr>
          <w:rFonts w:ascii="Century Schoolbook" w:hAnsi="Century Schoolbook"/>
        </w:rPr>
      </w:pPr>
      <w:r w:rsidRPr="00B036F6">
        <w:rPr>
          <w:rFonts w:ascii="Century Schoolbook" w:hAnsi="Century Schoolbook"/>
        </w:rPr>
        <w:t xml:space="preserve">Nu udvides </w:t>
      </w:r>
      <w:proofErr w:type="spellStart"/>
      <w:r>
        <w:rPr>
          <w:rFonts w:ascii="Century Schoolbook" w:hAnsi="Century Schoolbook"/>
        </w:rPr>
        <w:t>compartment</w:t>
      </w:r>
      <w:r w:rsidRPr="00B036F6">
        <w:rPr>
          <w:rFonts w:ascii="Century Schoolbook" w:hAnsi="Century Schoolbook"/>
        </w:rPr>
        <w:t>model</w:t>
      </w:r>
      <w:r w:rsidR="00170954">
        <w:rPr>
          <w:rFonts w:ascii="Century Schoolbook" w:hAnsi="Century Schoolbook"/>
        </w:rPr>
        <w:t>len</w:t>
      </w:r>
      <w:proofErr w:type="spellEnd"/>
      <w:r w:rsidR="00170954">
        <w:rPr>
          <w:rFonts w:ascii="Century Schoolbook" w:hAnsi="Century Schoolbook"/>
        </w:rPr>
        <w:t xml:space="preserve"> fra bogen ned</w:t>
      </w:r>
      <w:r w:rsidRPr="00B036F6">
        <w:rPr>
          <w:rFonts w:ascii="Century Schoolbook" w:hAnsi="Century Schoolbook"/>
        </w:rPr>
        <w:t xml:space="preserve"> en neutronkilde</w:t>
      </w:r>
      <w:r w:rsidR="00170954">
        <w:rPr>
          <w:rFonts w:ascii="Century Schoolbook" w:hAnsi="Century Schoolbook"/>
        </w:rPr>
        <w:t xml:space="preserve"> som</w:t>
      </w:r>
      <w:r w:rsidRPr="00B036F6">
        <w:rPr>
          <w:rFonts w:ascii="Century Schoolbook" w:hAnsi="Century Schoolbook"/>
        </w:rPr>
        <w:t xml:space="preserve"> tilfører et antal neutroner </w:t>
      </w:r>
      <w:r w:rsidRPr="00B036F6">
        <w:rPr>
          <w:rFonts w:ascii="Century Schoolbook" w:hAnsi="Century Schoolbook"/>
          <w:i/>
        </w:rPr>
        <w:t>S</w:t>
      </w:r>
      <w:r w:rsidRPr="00B036F6">
        <w:rPr>
          <w:rFonts w:ascii="Century Schoolbook" w:hAnsi="Century Schoolbook"/>
        </w:rPr>
        <w:t xml:space="preserve"> pr tidsenhed </w:t>
      </w:r>
      <w:r>
        <w:rPr>
          <w:rFonts w:ascii="Century Schoolbook" w:hAnsi="Century Schoolbook"/>
        </w:rPr>
        <w:t>til reaktoren</w:t>
      </w:r>
    </w:p>
    <w:p w14:paraId="5D7FB8E2" w14:textId="0CFFBE68" w:rsidR="006A37FB" w:rsidRPr="00F66808" w:rsidRDefault="00170954" w:rsidP="006A37FB">
      <w:pPr>
        <w:rPr>
          <w:rFonts w:ascii="Century Schoolbook" w:eastAsiaTheme="minorEastAsia" w:hAnsi="Century Schoolbook"/>
        </w:rPr>
      </w:pPr>
      <m:oMathPara>
        <m:oMath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N=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k-1</m:t>
              </m:r>
            </m:num>
            <m:den>
              <m:r>
                <w:rPr>
                  <w:rFonts w:ascii="Cambria Math" w:hAnsi="Cambria Math"/>
                </w:rPr>
                <m:t>L</m:t>
              </m:r>
            </m:den>
          </m:f>
          <m:r>
            <w:rPr>
              <w:rFonts w:ascii="Cambria Math" w:hAnsi="Cambria Math"/>
            </w:rPr>
            <m:t xml:space="preserve"> ⋅N⋅</m:t>
          </m:r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t</m:t>
          </m:r>
          <m:r>
            <w:rPr>
              <w:rFonts w:ascii="Cambria Math" w:eastAsiaTheme="minorEastAsia" w:hAnsi="Cambria Math"/>
            </w:rPr>
            <m:t>+S</m:t>
          </m:r>
          <m:r>
            <w:rPr>
              <w:rFonts w:ascii="Cambria Math" w:hAnsi="Cambria Math"/>
            </w:rPr>
            <m:t>⋅</m:t>
          </m:r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t</m:t>
          </m:r>
        </m:oMath>
      </m:oMathPara>
    </w:p>
    <w:p w14:paraId="669B2069" w14:textId="3D1B3CE0" w:rsidR="006A37FB" w:rsidRPr="00E630CB" w:rsidRDefault="00170954" w:rsidP="00E630CB">
      <w:pPr>
        <w:pStyle w:val="Default"/>
        <w:numPr>
          <w:ilvl w:val="0"/>
          <w:numId w:val="1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>Tilføj</w:t>
      </w:r>
      <w:r w:rsidR="008C0281">
        <w:rPr>
          <w:sz w:val="22"/>
          <w:szCs w:val="22"/>
        </w:rPr>
        <w:t xml:space="preserve"> i</w:t>
      </w:r>
      <w:r w:rsidR="006A37FB">
        <w:rPr>
          <w:sz w:val="22"/>
          <w:szCs w:val="22"/>
        </w:rPr>
        <w:t xml:space="preserve"> </w:t>
      </w:r>
      <w:r w:rsidR="006A37FB" w:rsidRPr="00170954">
        <w:rPr>
          <w:smallCaps/>
          <w:color w:val="auto"/>
          <w:sz w:val="22"/>
          <w:szCs w:val="22"/>
        </w:rPr>
        <w:t>K</w:t>
      </w:r>
      <w:r w:rsidR="00F74DD0" w:rsidRPr="00170954">
        <w:rPr>
          <w:smallCaps/>
          <w:color w:val="auto"/>
          <w:sz w:val="22"/>
          <w:szCs w:val="22"/>
        </w:rPr>
        <w:t>lar program</w:t>
      </w:r>
      <w:r>
        <w:rPr>
          <w:smallCaps/>
          <w:color w:val="auto"/>
          <w:sz w:val="22"/>
          <w:szCs w:val="22"/>
        </w:rPr>
        <w:t xml:space="preserve"> </w:t>
      </w:r>
      <w:r w:rsidRPr="00170954">
        <w:rPr>
          <w:color w:val="auto"/>
          <w:sz w:val="22"/>
          <w:szCs w:val="22"/>
        </w:rPr>
        <w:t>at</w:t>
      </w:r>
      <w:r w:rsidR="006A37FB" w:rsidRPr="00170954">
        <w:rPr>
          <w:color w:val="auto"/>
          <w:sz w:val="22"/>
          <w:szCs w:val="22"/>
        </w:rPr>
        <w:t xml:space="preserve"> </w:t>
      </w:r>
      <w:r w:rsidR="006A37FB">
        <w:rPr>
          <w:sz w:val="22"/>
          <w:szCs w:val="22"/>
        </w:rPr>
        <w:t>S</w:t>
      </w:r>
      <w:r w:rsidR="00E630CB">
        <w:rPr>
          <w:sz w:val="22"/>
          <w:szCs w:val="22"/>
        </w:rPr>
        <w:t xml:space="preserve"> er</w:t>
      </w:r>
      <w:r w:rsidR="006A37FB">
        <w:rPr>
          <w:sz w:val="22"/>
          <w:szCs w:val="22"/>
        </w:rPr>
        <w:t xml:space="preserve"> 10 og </w:t>
      </w:r>
      <w:r>
        <w:rPr>
          <w:sz w:val="22"/>
          <w:szCs w:val="22"/>
        </w:rPr>
        <w:t xml:space="preserve">lav ændringen i </w:t>
      </w:r>
      <w:r w:rsidR="006A37FB" w:rsidRPr="00170954">
        <w:rPr>
          <w:smallCaps/>
          <w:color w:val="auto"/>
          <w:sz w:val="22"/>
          <w:szCs w:val="22"/>
        </w:rPr>
        <w:t>L</w:t>
      </w:r>
      <w:r w:rsidR="00F74DD0" w:rsidRPr="00170954">
        <w:rPr>
          <w:smallCaps/>
          <w:color w:val="auto"/>
          <w:sz w:val="22"/>
          <w:szCs w:val="22"/>
        </w:rPr>
        <w:t>økke</w:t>
      </w:r>
      <w:r w:rsidR="006A37FB" w:rsidRPr="00170954">
        <w:rPr>
          <w:smallCaps/>
          <w:color w:val="auto"/>
          <w:sz w:val="22"/>
          <w:szCs w:val="22"/>
        </w:rPr>
        <w:t xml:space="preserve"> P</w:t>
      </w:r>
      <w:r w:rsidR="00F74DD0" w:rsidRPr="00170954">
        <w:rPr>
          <w:smallCaps/>
          <w:color w:val="auto"/>
          <w:sz w:val="22"/>
          <w:szCs w:val="22"/>
        </w:rPr>
        <w:t>rogram</w:t>
      </w:r>
      <w:r>
        <w:rPr>
          <w:sz w:val="22"/>
          <w:szCs w:val="22"/>
        </w:rPr>
        <w:t xml:space="preserve">, så anden del af ovenstående formels højre side er med i </w:t>
      </w:r>
      <w:proofErr w:type="spellStart"/>
      <w:r w:rsidRPr="00170954">
        <w:rPr>
          <w:i/>
          <w:sz w:val="22"/>
          <w:szCs w:val="22"/>
        </w:rPr>
        <w:t>dN</w:t>
      </w:r>
      <w:proofErr w:type="spellEnd"/>
      <w:r>
        <w:rPr>
          <w:sz w:val="22"/>
          <w:szCs w:val="22"/>
        </w:rPr>
        <w:t xml:space="preserve">. </w:t>
      </w:r>
    </w:p>
    <w:p w14:paraId="2BE7B626" w14:textId="63ADD728" w:rsidR="006A37FB" w:rsidRPr="00E630CB" w:rsidRDefault="006A37FB" w:rsidP="00E630CB">
      <w:pPr>
        <w:pStyle w:val="Default"/>
        <w:numPr>
          <w:ilvl w:val="0"/>
          <w:numId w:val="1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 xml:space="preserve">Tegn en graf </w:t>
      </w:r>
      <w:r w:rsidR="00170954">
        <w:rPr>
          <w:sz w:val="22"/>
          <w:szCs w:val="22"/>
        </w:rPr>
        <w:t>med</w:t>
      </w:r>
      <w:r>
        <w:rPr>
          <w:sz w:val="22"/>
          <w:szCs w:val="22"/>
        </w:rPr>
        <w:t xml:space="preserve"> antal neutroner </w:t>
      </w:r>
      <w:r w:rsidRPr="00730CD4">
        <w:rPr>
          <w:i/>
          <w:sz w:val="22"/>
          <w:szCs w:val="22"/>
        </w:rPr>
        <w:t>N</w:t>
      </w:r>
      <w:r>
        <w:rPr>
          <w:sz w:val="22"/>
          <w:szCs w:val="22"/>
        </w:rPr>
        <w:t xml:space="preserve"> som funktion af tiden</w:t>
      </w:r>
      <w:r w:rsidR="008C0281">
        <w:rPr>
          <w:sz w:val="22"/>
          <w:szCs w:val="22"/>
        </w:rPr>
        <w:t xml:space="preserve"> </w:t>
      </w:r>
      <w:r w:rsidR="008C0281" w:rsidRPr="003762AB">
        <w:rPr>
          <w:i/>
          <w:iCs/>
          <w:sz w:val="22"/>
          <w:szCs w:val="22"/>
        </w:rPr>
        <w:t>t</w:t>
      </w:r>
      <w:r>
        <w:rPr>
          <w:sz w:val="22"/>
          <w:szCs w:val="22"/>
        </w:rPr>
        <w:t xml:space="preserve"> i </w:t>
      </w:r>
      <w:r w:rsidRPr="00170954">
        <w:rPr>
          <w:smallCaps/>
          <w:color w:val="auto"/>
          <w:sz w:val="22"/>
          <w:szCs w:val="22"/>
        </w:rPr>
        <w:t>G</w:t>
      </w:r>
      <w:r w:rsidR="00F74DD0" w:rsidRPr="00170954">
        <w:rPr>
          <w:smallCaps/>
          <w:color w:val="auto"/>
          <w:sz w:val="22"/>
          <w:szCs w:val="22"/>
        </w:rPr>
        <w:t>raf</w:t>
      </w:r>
      <w:r w:rsidR="00170954" w:rsidRPr="00170954">
        <w:rPr>
          <w:color w:val="auto"/>
          <w:sz w:val="22"/>
          <w:szCs w:val="22"/>
        </w:rPr>
        <w:t>-vinduet</w:t>
      </w:r>
      <w:r w:rsidRPr="00170954">
        <w:rPr>
          <w:color w:val="auto"/>
          <w:sz w:val="22"/>
          <w:szCs w:val="22"/>
        </w:rPr>
        <w:t xml:space="preserve"> </w:t>
      </w:r>
      <w:r>
        <w:rPr>
          <w:sz w:val="22"/>
          <w:szCs w:val="22"/>
        </w:rPr>
        <w:t xml:space="preserve">for hver af </w:t>
      </w:r>
      <w:r w:rsidR="00E630CB">
        <w:rPr>
          <w:sz w:val="22"/>
          <w:szCs w:val="22"/>
        </w:rPr>
        <w:t xml:space="preserve">de </w:t>
      </w:r>
      <w:r>
        <w:rPr>
          <w:sz w:val="22"/>
          <w:szCs w:val="22"/>
        </w:rPr>
        <w:t xml:space="preserve">tre </w:t>
      </w:r>
      <w:r w:rsidRPr="00466836">
        <w:rPr>
          <w:sz w:val="22"/>
          <w:szCs w:val="22"/>
        </w:rPr>
        <w:t xml:space="preserve">værdier af </w:t>
      </w:r>
      <w:r w:rsidRPr="00466836">
        <w:rPr>
          <w:i/>
          <w:sz w:val="22"/>
          <w:szCs w:val="22"/>
        </w:rPr>
        <w:t>k</w:t>
      </w:r>
      <w:r w:rsidRPr="00466836">
        <w:rPr>
          <w:sz w:val="22"/>
          <w:szCs w:val="22"/>
        </w:rPr>
        <w:t xml:space="preserve"> nemlig 0.9995 og 1 og 1.0005. </w:t>
      </w:r>
      <w:r w:rsidR="00415069">
        <w:rPr>
          <w:sz w:val="22"/>
          <w:szCs w:val="22"/>
        </w:rPr>
        <w:t xml:space="preserve">Anvend </w:t>
      </w:r>
      <w:r w:rsidR="00E630CB" w:rsidRPr="00E630CB">
        <w:rPr>
          <w:smallCaps/>
          <w:sz w:val="22"/>
          <w:szCs w:val="22"/>
        </w:rPr>
        <w:t>B</w:t>
      </w:r>
      <w:r w:rsidR="00415069" w:rsidRPr="00E630CB">
        <w:rPr>
          <w:smallCaps/>
          <w:sz w:val="22"/>
          <w:szCs w:val="22"/>
        </w:rPr>
        <w:t>evar graf</w:t>
      </w:r>
      <w:r w:rsidR="00415069">
        <w:rPr>
          <w:sz w:val="22"/>
          <w:szCs w:val="22"/>
        </w:rPr>
        <w:t xml:space="preserve"> til at gemme de to første, så de alle tre kan ses i samme graf.</w:t>
      </w:r>
    </w:p>
    <w:p w14:paraId="020FDBD0" w14:textId="0FDB1485" w:rsidR="006A37FB" w:rsidRPr="00E630CB" w:rsidRDefault="006A37FB" w:rsidP="00E630CB">
      <w:pPr>
        <w:pStyle w:val="Default"/>
        <w:numPr>
          <w:ilvl w:val="0"/>
          <w:numId w:val="1"/>
        </w:numPr>
        <w:spacing w:after="120"/>
        <w:rPr>
          <w:sz w:val="22"/>
          <w:szCs w:val="22"/>
        </w:rPr>
      </w:pPr>
      <w:r w:rsidRPr="00466836">
        <w:rPr>
          <w:sz w:val="22"/>
          <w:szCs w:val="22"/>
        </w:rPr>
        <w:t>Sammenlign de tre grafer og forklar forskellen.</w:t>
      </w:r>
    </w:p>
    <w:p w14:paraId="63420473" w14:textId="62AEECAF" w:rsidR="00E630CB" w:rsidRDefault="006A37FB" w:rsidP="00E630CB">
      <w:pPr>
        <w:pStyle w:val="Default"/>
        <w:spacing w:after="120"/>
        <w:rPr>
          <w:rFonts w:eastAsiaTheme="minorEastAsia"/>
          <w:sz w:val="22"/>
          <w:szCs w:val="22"/>
        </w:rPr>
      </w:pPr>
      <w:r>
        <w:rPr>
          <w:sz w:val="22"/>
          <w:szCs w:val="22"/>
        </w:rPr>
        <w:t xml:space="preserve">Når </w:t>
      </w:r>
      <w:proofErr w:type="spellStart"/>
      <w:r w:rsidRPr="00E630CB">
        <w:rPr>
          <w:i/>
          <w:sz w:val="22"/>
          <w:szCs w:val="22"/>
        </w:rPr>
        <w:t>d</w:t>
      </w:r>
      <w:r w:rsidRPr="00466836">
        <w:rPr>
          <w:i/>
          <w:sz w:val="22"/>
          <w:szCs w:val="22"/>
        </w:rPr>
        <w:t>N</w:t>
      </w:r>
      <w:proofErr w:type="spellEnd"/>
      <w:r>
        <w:rPr>
          <w:sz w:val="22"/>
          <w:szCs w:val="22"/>
        </w:rPr>
        <w:t xml:space="preserve"> er lig med 0</w:t>
      </w:r>
      <w:r w:rsidR="008C0281">
        <w:rPr>
          <w:sz w:val="22"/>
          <w:szCs w:val="22"/>
        </w:rPr>
        <w:t>,</w:t>
      </w:r>
      <w:r>
        <w:rPr>
          <w:sz w:val="22"/>
          <w:szCs w:val="22"/>
        </w:rPr>
        <w:t xml:space="preserve"> så er antallet af </w:t>
      </w:r>
      <w:r w:rsidRPr="00466836">
        <w:rPr>
          <w:rFonts w:eastAsiaTheme="minorEastAsia"/>
          <w:sz w:val="22"/>
          <w:szCs w:val="22"/>
        </w:rPr>
        <w:t xml:space="preserve">neutroner konstant og reaktoren kaldes for stabil. </w:t>
      </w:r>
    </w:p>
    <w:p w14:paraId="13C87AAB" w14:textId="77777777" w:rsidR="00E630CB" w:rsidRPr="00E630CB" w:rsidRDefault="006A37FB" w:rsidP="00E630CB">
      <w:pPr>
        <w:pStyle w:val="Default"/>
        <w:numPr>
          <w:ilvl w:val="0"/>
          <w:numId w:val="1"/>
        </w:numPr>
        <w:spacing w:after="120"/>
        <w:rPr>
          <w:sz w:val="22"/>
          <w:szCs w:val="22"/>
        </w:rPr>
      </w:pPr>
      <w:r w:rsidRPr="00466836">
        <w:rPr>
          <w:rFonts w:eastAsiaTheme="minorEastAsia"/>
          <w:sz w:val="22"/>
          <w:szCs w:val="22"/>
        </w:rPr>
        <w:t xml:space="preserve">Vis </w:t>
      </w:r>
      <w:r>
        <w:rPr>
          <w:rFonts w:eastAsiaTheme="minorEastAsia"/>
          <w:sz w:val="22"/>
          <w:szCs w:val="22"/>
        </w:rPr>
        <w:t>ud fra formlen</w:t>
      </w:r>
    </w:p>
    <w:p w14:paraId="0258B19E" w14:textId="5C418695" w:rsidR="00E630CB" w:rsidRDefault="00E630CB" w:rsidP="00E630CB">
      <w:pPr>
        <w:pStyle w:val="Default"/>
        <w:spacing w:after="120"/>
        <w:ind w:left="360"/>
        <w:jc w:val="center"/>
        <w:rPr>
          <w:rFonts w:eastAsiaTheme="minorEastAsia"/>
          <w:sz w:val="22"/>
          <w:szCs w:val="22"/>
        </w:rPr>
      </w:pPr>
      <m:oMathPara>
        <m:oMath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N=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k-1</m:t>
              </m:r>
            </m:num>
            <m:den>
              <m:r>
                <w:rPr>
                  <w:rFonts w:ascii="Cambria Math" w:hAnsi="Cambria Math"/>
                </w:rPr>
                <m:t>L</m:t>
              </m:r>
            </m:den>
          </m:f>
          <m:r>
            <w:rPr>
              <w:rFonts w:ascii="Cambria Math" w:hAnsi="Cambria Math"/>
            </w:rPr>
            <m:t xml:space="preserve"> ⋅N⋅dt</m:t>
          </m:r>
          <m:r>
            <w:rPr>
              <w:rFonts w:ascii="Cambria Math" w:eastAsiaTheme="minorEastAsia" w:hAnsi="Cambria Math"/>
            </w:rPr>
            <m:t>+S</m:t>
          </m:r>
          <m:r>
            <w:rPr>
              <w:rFonts w:ascii="Cambria Math" w:hAnsi="Cambria Math"/>
            </w:rPr>
            <m:t>⋅dt</m:t>
          </m:r>
          <m:r>
            <w:rPr>
              <w:rFonts w:ascii="Cambria Math" w:eastAsiaTheme="minorEastAsia" w:hAnsi="Cambria Math"/>
              <w:sz w:val="22"/>
              <w:szCs w:val="22"/>
            </w:rPr>
            <m:t>,</m:t>
          </m:r>
        </m:oMath>
      </m:oMathPara>
    </w:p>
    <w:p w14:paraId="3476D01A" w14:textId="3B8211BC" w:rsidR="006A37FB" w:rsidRPr="00E630CB" w:rsidRDefault="006A37FB" w:rsidP="00E630CB">
      <w:pPr>
        <w:pStyle w:val="Default"/>
        <w:spacing w:after="120"/>
        <w:ind w:left="357"/>
        <w:rPr>
          <w:sz w:val="22"/>
          <w:szCs w:val="22"/>
        </w:rPr>
      </w:pPr>
      <w:r w:rsidRPr="00E630CB">
        <w:rPr>
          <w:rFonts w:eastAsiaTheme="minorEastAsia"/>
          <w:sz w:val="22"/>
          <w:szCs w:val="22"/>
        </w:rPr>
        <w:t xml:space="preserve">at antallet af neutroner er konstant, når der gæler følgende </w:t>
      </w:r>
    </w:p>
    <w:p w14:paraId="4D1A4B2A" w14:textId="77777777" w:rsidR="006A37FB" w:rsidRPr="00466836" w:rsidRDefault="00AC3159" w:rsidP="006A37FB">
      <w:pPr>
        <w:pStyle w:val="Default"/>
        <w:rPr>
          <w:rFonts w:eastAsiaTheme="minorEastAsia"/>
          <w:sz w:val="22"/>
          <w:szCs w:val="22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2"/>
                  <w:szCs w:val="22"/>
                </w:rPr>
              </m:ctrlPr>
            </m:sSubPr>
            <m:e>
              <m:r>
                <w:rPr>
                  <w:rFonts w:ascii="Cambria Math" w:hAnsi="Cambria Math"/>
                  <w:sz w:val="22"/>
                  <w:szCs w:val="22"/>
                </w:rPr>
                <m:t>N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2"/>
                  <w:szCs w:val="22"/>
                </w:rPr>
                <m:t>stabil</m:t>
              </m:r>
            </m:sub>
          </m:sSub>
          <m:r>
            <w:rPr>
              <w:rFonts w:ascii="Cambria Math" w:hAnsi="Cambria Math"/>
              <w:sz w:val="22"/>
              <w:szCs w:val="22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2"/>
                  <w:szCs w:val="22"/>
                </w:rPr>
              </m:ctrlPr>
            </m:fPr>
            <m:num>
              <m:r>
                <w:rPr>
                  <w:rFonts w:ascii="Cambria Math" w:hAnsi="Cambria Math"/>
                  <w:sz w:val="22"/>
                  <w:szCs w:val="22"/>
                </w:rPr>
                <m:t>S</m:t>
              </m:r>
              <m:r>
                <w:rPr>
                  <w:rFonts w:ascii="Cambria Math" w:hAnsi="Cambria Math"/>
                  <w:sz w:val="22"/>
                  <w:szCs w:val="22"/>
                </w:rPr>
                <m:t>∙</m:t>
              </m:r>
              <m:r>
                <w:rPr>
                  <w:rFonts w:ascii="Cambria Math" w:hAnsi="Cambria Math"/>
                  <w:sz w:val="22"/>
                  <w:szCs w:val="22"/>
                </w:rPr>
                <m:t>L</m:t>
              </m:r>
            </m:num>
            <m:den>
              <m:r>
                <w:rPr>
                  <w:rFonts w:ascii="Cambria Math" w:hAnsi="Cambria Math"/>
                  <w:sz w:val="22"/>
                  <w:szCs w:val="22"/>
                </w:rPr>
                <m:t>1-</m:t>
              </m:r>
              <m:r>
                <w:rPr>
                  <w:rFonts w:ascii="Cambria Math" w:hAnsi="Cambria Math"/>
                  <w:sz w:val="22"/>
                  <w:szCs w:val="22"/>
                </w:rPr>
                <m:t>k</m:t>
              </m:r>
            </m:den>
          </m:f>
        </m:oMath>
      </m:oMathPara>
    </w:p>
    <w:p w14:paraId="04C25C4F" w14:textId="77777777" w:rsidR="006A37FB" w:rsidRPr="00466836" w:rsidRDefault="006A37FB" w:rsidP="006A37FB">
      <w:pPr>
        <w:pStyle w:val="Default"/>
        <w:rPr>
          <w:rFonts w:eastAsiaTheme="minorEastAsia"/>
          <w:sz w:val="22"/>
          <w:szCs w:val="22"/>
        </w:rPr>
      </w:pPr>
    </w:p>
    <w:p w14:paraId="2F5BF235" w14:textId="77777777" w:rsidR="006A37FB" w:rsidRPr="00466836" w:rsidRDefault="006A37FB" w:rsidP="006A37FB">
      <w:pPr>
        <w:pStyle w:val="Default"/>
        <w:numPr>
          <w:ilvl w:val="0"/>
          <w:numId w:val="1"/>
        </w:numPr>
        <w:rPr>
          <w:sz w:val="22"/>
          <w:szCs w:val="22"/>
        </w:rPr>
      </w:pPr>
      <w:r w:rsidRPr="00466836">
        <w:rPr>
          <w:sz w:val="22"/>
          <w:szCs w:val="22"/>
        </w:rPr>
        <w:t>Beregn antal neutroner til tiden 0</w:t>
      </w:r>
      <w:r>
        <w:rPr>
          <w:sz w:val="22"/>
          <w:szCs w:val="22"/>
        </w:rPr>
        <w:t>,</w:t>
      </w:r>
      <w:r w:rsidRPr="00466836">
        <w:rPr>
          <w:sz w:val="22"/>
          <w:szCs w:val="22"/>
        </w:rPr>
        <w:t xml:space="preserve"> der skal til for at holde reaktoren stabil for </w:t>
      </w:r>
      <w:r w:rsidRPr="00466836">
        <w:rPr>
          <w:i/>
          <w:sz w:val="22"/>
          <w:szCs w:val="22"/>
        </w:rPr>
        <w:t>k</w:t>
      </w:r>
      <w:r w:rsidRPr="00466836">
        <w:rPr>
          <w:sz w:val="22"/>
          <w:szCs w:val="22"/>
        </w:rPr>
        <w:t xml:space="preserve"> = 0.9995.</w:t>
      </w:r>
    </w:p>
    <w:p w14:paraId="6F9697BB" w14:textId="77777777" w:rsidR="00C97CE8" w:rsidRDefault="00C97CE8" w:rsidP="006A37FB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7F47CDE0" w14:textId="77777777" w:rsidR="006A37FB" w:rsidRDefault="006A37FB" w:rsidP="006A37FB">
      <w:pPr>
        <w:pStyle w:val="Overskrift3"/>
      </w:pPr>
      <w:r>
        <w:t xml:space="preserve">Øvelse </w:t>
      </w:r>
      <w:r w:rsidR="00F74DD0">
        <w:t>2</w:t>
      </w:r>
      <w:r>
        <w:t>: Model med neutronkilde og kontrolstav</w:t>
      </w:r>
    </w:p>
    <w:p w14:paraId="00B20EC7" w14:textId="5FFF6028" w:rsidR="006A37FB" w:rsidRDefault="006A37FB" w:rsidP="00E630CB">
      <w:pPr>
        <w:pStyle w:val="Default"/>
        <w:spacing w:after="120"/>
        <w:rPr>
          <w:sz w:val="22"/>
          <w:szCs w:val="22"/>
        </w:rPr>
      </w:pPr>
      <w:r>
        <w:rPr>
          <w:sz w:val="22"/>
          <w:szCs w:val="22"/>
        </w:rPr>
        <w:t>I denne øvelse undersøges</w:t>
      </w:r>
      <w:r w:rsidR="009C1600">
        <w:rPr>
          <w:sz w:val="22"/>
          <w:szCs w:val="22"/>
        </w:rPr>
        <w:t xml:space="preserve"> det</w:t>
      </w:r>
      <w:r>
        <w:rPr>
          <w:sz w:val="22"/>
          <w:szCs w:val="22"/>
        </w:rPr>
        <w:t xml:space="preserve"> hvordan antallet af neutroner udvikler sig, når vi gør reaktoren mere realistisk ved at multiplikationsfaktoren</w:t>
      </w:r>
      <w:r w:rsidR="00E630CB">
        <w:rPr>
          <w:sz w:val="22"/>
          <w:szCs w:val="22"/>
        </w:rPr>
        <w:t xml:space="preserve">, </w:t>
      </w:r>
      <w:r w:rsidR="00E630CB" w:rsidRPr="00E630CB">
        <w:rPr>
          <w:i/>
          <w:sz w:val="22"/>
          <w:szCs w:val="22"/>
        </w:rPr>
        <w:t>k</w:t>
      </w:r>
      <w:r w:rsidR="00E630CB">
        <w:rPr>
          <w:sz w:val="22"/>
          <w:szCs w:val="22"/>
        </w:rPr>
        <w:t xml:space="preserve">, </w:t>
      </w:r>
      <w:r>
        <w:rPr>
          <w:sz w:val="22"/>
          <w:szCs w:val="22"/>
        </w:rPr>
        <w:t>er en funktion af hvor langt kontrolstaven er trukket</w:t>
      </w:r>
      <w:r>
        <w:rPr>
          <w:sz w:val="22"/>
          <w:szCs w:val="22"/>
        </w:rPr>
        <w:t xml:space="preserve"> ud</w:t>
      </w:r>
      <w:r>
        <w:rPr>
          <w:sz w:val="22"/>
          <w:szCs w:val="22"/>
        </w:rPr>
        <w:t xml:space="preserve"> af reaktoren. </w:t>
      </w:r>
      <w:r w:rsidR="00E630CB">
        <w:rPr>
          <w:sz w:val="22"/>
          <w:szCs w:val="22"/>
        </w:rPr>
        <w:t xml:space="preserve">En model for multiplikationsfaktoren som funktionen af hvor langt kontrolstaven er trukket ud, </w:t>
      </w:r>
      <w:r w:rsidR="00E630CB" w:rsidRPr="00E630CB">
        <w:rPr>
          <w:i/>
          <w:sz w:val="22"/>
          <w:szCs w:val="22"/>
        </w:rPr>
        <w:t>r</w:t>
      </w:r>
      <w:r w:rsidR="00E630CB">
        <w:rPr>
          <w:sz w:val="22"/>
          <w:szCs w:val="22"/>
        </w:rPr>
        <w:t>, ses herunder</w:t>
      </w:r>
    </w:p>
    <w:p w14:paraId="49ED9A45" w14:textId="1EDE5DFD" w:rsidR="006A37FB" w:rsidRPr="000B5549" w:rsidRDefault="006A37FB" w:rsidP="00E630CB">
      <w:pPr>
        <w:pStyle w:val="Default"/>
        <w:spacing w:after="120"/>
        <w:rPr>
          <w:rFonts w:eastAsiaTheme="minorEastAsia"/>
          <w:sz w:val="22"/>
          <w:szCs w:val="22"/>
        </w:rPr>
      </w:pPr>
      <m:oMathPara>
        <m:oMath>
          <m:r>
            <w:rPr>
              <w:rFonts w:ascii="Cambria Math" w:hAnsi="Cambria Math"/>
              <w:sz w:val="22"/>
              <w:szCs w:val="22"/>
            </w:rPr>
            <m:t>k</m:t>
          </m:r>
          <m:r>
            <w:rPr>
              <w:rFonts w:ascii="Cambria Math" w:hAnsi="Cambria Math"/>
              <w:sz w:val="22"/>
              <w:szCs w:val="22"/>
            </w:rPr>
            <m:t>(r)</m:t>
          </m:r>
          <m:r>
            <w:rPr>
              <w:rFonts w:ascii="Cambria Math" w:hAnsi="Cambria Math"/>
              <w:sz w:val="22"/>
              <w:szCs w:val="22"/>
            </w:rPr>
            <m:t>=0.99</m:t>
          </m:r>
          <m:r>
            <w:rPr>
              <w:rFonts w:ascii="Cambria Math" w:hAnsi="Cambria Math"/>
              <w:sz w:val="22"/>
              <w:szCs w:val="22"/>
            </w:rPr>
            <m:t>9</m:t>
          </m:r>
          <m:r>
            <w:rPr>
              <w:rFonts w:ascii="Cambria Math" w:hAnsi="Cambria Math"/>
              <w:sz w:val="22"/>
              <w:szCs w:val="22"/>
            </w:rPr>
            <m:t>5-0.008∙</m:t>
          </m:r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sin</m:t>
          </m:r>
          <m:d>
            <m:dPr>
              <m:ctrlPr>
                <w:rPr>
                  <w:rFonts w:ascii="Cambria Math" w:hAnsi="Cambria Math"/>
                  <w:i/>
                  <w:sz w:val="22"/>
                  <w:szCs w:val="22"/>
                </w:rPr>
              </m:ctrlPr>
            </m:dPr>
            <m:e>
              <m:r>
                <w:rPr>
                  <w:rFonts w:ascii="Cambria Math" w:hAnsi="Cambria Math"/>
                  <w:sz w:val="22"/>
                  <w:szCs w:val="22"/>
                </w:rPr>
                <m:t>r∙</m:t>
              </m:r>
              <m:f>
                <m:f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2"/>
                      <w:szCs w:val="22"/>
                    </w:rPr>
                    <m:t>π</m:t>
                  </m:r>
                </m:num>
                <m:den>
                  <m:r>
                    <w:rPr>
                      <w:rFonts w:ascii="Cambria Math" w:hAnsi="Cambria Math"/>
                      <w:sz w:val="22"/>
                      <w:szCs w:val="22"/>
                    </w:rPr>
                    <m:t>75</m:t>
                  </m:r>
                </m:den>
              </m:f>
              <m:r>
                <w:rPr>
                  <w:rFonts w:ascii="Cambria Math" w:hAnsi="Cambria Math"/>
                  <w:sz w:val="22"/>
                  <w:szCs w:val="22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2"/>
                      <w:szCs w:val="22"/>
                    </w:rPr>
                    <m:t>π</m:t>
                  </m:r>
                </m:num>
                <m:den>
                  <m:r>
                    <w:rPr>
                      <w:rFonts w:ascii="Cambria Math" w:hAnsi="Cambria Math"/>
                      <w:sz w:val="22"/>
                      <w:szCs w:val="22"/>
                    </w:rPr>
                    <m:t>2</m:t>
                  </m:r>
                </m:den>
              </m:f>
            </m:e>
          </m:d>
        </m:oMath>
      </m:oMathPara>
    </w:p>
    <w:p w14:paraId="08C6453C" w14:textId="754F6E8C" w:rsidR="00E630CB" w:rsidRPr="002D4D63" w:rsidRDefault="000B5549" w:rsidP="009C1600">
      <w:pPr>
        <w:pStyle w:val="Default"/>
        <w:spacing w:after="120"/>
        <w:rPr>
          <w:rFonts w:eastAsiaTheme="minorEastAsia"/>
          <w:sz w:val="22"/>
          <w:szCs w:val="22"/>
        </w:rPr>
      </w:pPr>
      <w:r>
        <w:rPr>
          <w:rFonts w:eastAsiaTheme="minorEastAsia"/>
          <w:sz w:val="22"/>
          <w:szCs w:val="22"/>
        </w:rPr>
        <w:t xml:space="preserve">Afstanden </w:t>
      </w:r>
      <w:r w:rsidRPr="000B5549">
        <w:rPr>
          <w:rFonts w:eastAsiaTheme="minorEastAsia"/>
          <w:i/>
          <w:sz w:val="22"/>
          <w:szCs w:val="22"/>
        </w:rPr>
        <w:t>r</w:t>
      </w:r>
      <w:r>
        <w:rPr>
          <w:rFonts w:eastAsiaTheme="minorEastAsia"/>
          <w:sz w:val="22"/>
          <w:szCs w:val="22"/>
        </w:rPr>
        <w:t xml:space="preserve"> kan antage værdier mellem 0 og 100 hvilket er i cm dvs. i parentesen efter sin står der </w:t>
      </w:r>
      <m:oMath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r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cm</m:t>
            </m:r>
          </m:den>
        </m:f>
        <m:r>
          <w:rPr>
            <w:rFonts w:ascii="Cambria Math" w:hAnsi="Cambria Math"/>
            <w:sz w:val="22"/>
            <w:szCs w:val="22"/>
          </w:rPr>
          <m:t>∙</m:t>
        </m:r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π</m:t>
            </m:r>
          </m:num>
          <m:den>
            <m:r>
              <w:rPr>
                <w:rFonts w:ascii="Cambria Math" w:hAnsi="Cambria Math"/>
                <w:sz w:val="22"/>
                <w:szCs w:val="22"/>
              </w:rPr>
              <m:t>75</m:t>
            </m:r>
          </m:den>
        </m:f>
        <m:r>
          <w:rPr>
            <w:rFonts w:ascii="Cambria Math" w:hAnsi="Cambria Math"/>
            <w:sz w:val="22"/>
            <w:szCs w:val="22"/>
          </w:rPr>
          <m:t>+</m:t>
        </m:r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r>
              <w:rPr>
                <w:rFonts w:ascii="Cambria Math" w:hAnsi="Cambria Math"/>
                <w:sz w:val="22"/>
                <w:szCs w:val="22"/>
              </w:rPr>
              <m:t>π</m:t>
            </m:r>
          </m:num>
          <m:den>
            <m:r>
              <w:rPr>
                <w:rFonts w:ascii="Cambria Math" w:hAnsi="Cambria Math"/>
                <w:sz w:val="22"/>
                <w:szCs w:val="22"/>
              </w:rPr>
              <m:t>2</m:t>
            </m:r>
          </m:den>
        </m:f>
      </m:oMath>
      <w:r>
        <w:rPr>
          <w:rFonts w:eastAsiaTheme="minorEastAsia"/>
          <w:sz w:val="22"/>
          <w:szCs w:val="22"/>
        </w:rPr>
        <w:t xml:space="preserve"> for at enheden går ud, men enheden skal IKKE skrives med i FPro3.</w:t>
      </w:r>
    </w:p>
    <w:p w14:paraId="40DF1133" w14:textId="3D6FF0AC" w:rsidR="006A37FB" w:rsidRDefault="006A37FB" w:rsidP="006A37FB">
      <w:pPr>
        <w:pStyle w:val="Default"/>
        <w:numPr>
          <w:ilvl w:val="0"/>
          <w:numId w:val="2"/>
        </w:numPr>
        <w:rPr>
          <w:rFonts w:eastAsiaTheme="minorEastAsia"/>
          <w:sz w:val="22"/>
          <w:szCs w:val="22"/>
        </w:rPr>
      </w:pPr>
      <w:r w:rsidRPr="000B5549">
        <w:rPr>
          <w:rFonts w:eastAsiaTheme="minorEastAsia"/>
          <w:sz w:val="22"/>
          <w:szCs w:val="22"/>
        </w:rPr>
        <w:t xml:space="preserve">Prøv at </w:t>
      </w:r>
      <w:r w:rsidR="009C1600">
        <w:rPr>
          <w:rFonts w:eastAsiaTheme="minorEastAsia"/>
          <w:sz w:val="22"/>
          <w:szCs w:val="22"/>
        </w:rPr>
        <w:t xml:space="preserve">visualisere modellen for </w:t>
      </w:r>
      <w:r w:rsidR="009C1600" w:rsidRPr="009C1600">
        <w:rPr>
          <w:rFonts w:eastAsiaTheme="minorEastAsia"/>
          <w:i/>
          <w:sz w:val="22"/>
          <w:szCs w:val="22"/>
        </w:rPr>
        <w:t>k</w:t>
      </w:r>
      <w:r w:rsidR="009C1600">
        <w:rPr>
          <w:rFonts w:eastAsiaTheme="minorEastAsia"/>
          <w:sz w:val="22"/>
          <w:szCs w:val="22"/>
        </w:rPr>
        <w:t>(</w:t>
      </w:r>
      <w:r w:rsidR="009C1600" w:rsidRPr="009C1600">
        <w:rPr>
          <w:rFonts w:eastAsiaTheme="minorEastAsia"/>
          <w:i/>
          <w:sz w:val="22"/>
          <w:szCs w:val="22"/>
        </w:rPr>
        <w:t>r</w:t>
      </w:r>
      <w:r w:rsidR="009C1600">
        <w:rPr>
          <w:rFonts w:eastAsiaTheme="minorEastAsia"/>
          <w:sz w:val="22"/>
          <w:szCs w:val="22"/>
        </w:rPr>
        <w:t>)</w:t>
      </w:r>
      <w:r w:rsidR="000B5549">
        <w:rPr>
          <w:rFonts w:eastAsiaTheme="minorEastAsia"/>
          <w:sz w:val="22"/>
          <w:szCs w:val="22"/>
        </w:rPr>
        <w:t xml:space="preserve"> </w:t>
      </w:r>
      <w:r w:rsidRPr="000B5549">
        <w:rPr>
          <w:rFonts w:eastAsiaTheme="minorEastAsia"/>
          <w:sz w:val="22"/>
          <w:szCs w:val="22"/>
        </w:rPr>
        <w:t xml:space="preserve">i </w:t>
      </w:r>
      <w:r w:rsidR="000B5549">
        <w:rPr>
          <w:rFonts w:eastAsiaTheme="minorEastAsia"/>
          <w:sz w:val="22"/>
          <w:szCs w:val="22"/>
        </w:rPr>
        <w:t xml:space="preserve">et </w:t>
      </w:r>
      <w:r w:rsidR="009C1600">
        <w:rPr>
          <w:rFonts w:eastAsiaTheme="minorEastAsia"/>
          <w:sz w:val="22"/>
          <w:szCs w:val="22"/>
        </w:rPr>
        <w:t xml:space="preserve">nyt </w:t>
      </w:r>
      <w:r w:rsidR="000B5549" w:rsidRPr="000B5549">
        <w:rPr>
          <w:rFonts w:eastAsiaTheme="minorEastAsia"/>
          <w:smallCaps/>
          <w:sz w:val="22"/>
          <w:szCs w:val="22"/>
        </w:rPr>
        <w:t>Graf</w:t>
      </w:r>
      <w:r w:rsidR="000B5549">
        <w:rPr>
          <w:rFonts w:eastAsiaTheme="minorEastAsia"/>
          <w:sz w:val="22"/>
          <w:szCs w:val="22"/>
        </w:rPr>
        <w:t>-vindu</w:t>
      </w:r>
      <w:r w:rsidR="009C1600">
        <w:rPr>
          <w:rFonts w:eastAsiaTheme="minorEastAsia"/>
          <w:sz w:val="22"/>
          <w:szCs w:val="22"/>
        </w:rPr>
        <w:t>e</w:t>
      </w:r>
      <w:r w:rsidRPr="000B5549">
        <w:rPr>
          <w:rFonts w:eastAsiaTheme="minorEastAsia"/>
          <w:sz w:val="22"/>
          <w:szCs w:val="22"/>
        </w:rPr>
        <w:t xml:space="preserve"> </w:t>
      </w:r>
      <w:r w:rsidR="000B5549">
        <w:rPr>
          <w:rFonts w:eastAsiaTheme="minorEastAsia"/>
          <w:sz w:val="22"/>
          <w:szCs w:val="22"/>
        </w:rPr>
        <w:t xml:space="preserve">ved under </w:t>
      </w:r>
      <w:r w:rsidR="000B5549" w:rsidRPr="009C1600">
        <w:rPr>
          <w:rFonts w:eastAsiaTheme="minorEastAsia"/>
          <w:smallCaps/>
          <w:sz w:val="22"/>
          <w:szCs w:val="22"/>
        </w:rPr>
        <w:t>Grafvariable</w:t>
      </w:r>
      <w:r w:rsidR="000B5549">
        <w:rPr>
          <w:rFonts w:eastAsiaTheme="minorEastAsia"/>
          <w:sz w:val="22"/>
          <w:szCs w:val="22"/>
        </w:rPr>
        <w:t xml:space="preserve"> at skrive r</w:t>
      </w:r>
      <w:r w:rsidR="009C1600">
        <w:rPr>
          <w:rFonts w:eastAsiaTheme="minorEastAsia"/>
          <w:sz w:val="22"/>
          <w:szCs w:val="22"/>
        </w:rPr>
        <w:t>:r=</w:t>
      </w:r>
      <w:proofErr w:type="gramStart"/>
      <w:r w:rsidR="009C1600">
        <w:rPr>
          <w:rFonts w:eastAsiaTheme="minorEastAsia"/>
          <w:sz w:val="22"/>
          <w:szCs w:val="22"/>
        </w:rPr>
        <w:t>0..</w:t>
      </w:r>
      <w:proofErr w:type="gramEnd"/>
      <w:r w:rsidR="009C1600">
        <w:rPr>
          <w:rFonts w:eastAsiaTheme="minorEastAsia"/>
          <w:sz w:val="22"/>
          <w:szCs w:val="22"/>
        </w:rPr>
        <w:t>100</w:t>
      </w:r>
      <w:r w:rsidR="000B5549">
        <w:rPr>
          <w:rFonts w:eastAsiaTheme="minorEastAsia"/>
          <w:sz w:val="22"/>
          <w:szCs w:val="22"/>
        </w:rPr>
        <w:t xml:space="preserve"> </w:t>
      </w:r>
      <w:r w:rsidR="009C1600">
        <w:rPr>
          <w:rFonts w:eastAsiaTheme="minorEastAsia"/>
          <w:sz w:val="22"/>
          <w:szCs w:val="22"/>
        </w:rPr>
        <w:t>under</w:t>
      </w:r>
      <w:r w:rsidR="000B5549">
        <w:rPr>
          <w:rFonts w:eastAsiaTheme="minorEastAsia"/>
          <w:sz w:val="22"/>
          <w:szCs w:val="22"/>
        </w:rPr>
        <w:t xml:space="preserve"> 1.</w:t>
      </w:r>
      <w:r w:rsidR="009C1600">
        <w:rPr>
          <w:rFonts w:eastAsiaTheme="minorEastAsia"/>
          <w:sz w:val="22"/>
          <w:szCs w:val="22"/>
        </w:rPr>
        <w:t xml:space="preserve"> </w:t>
      </w:r>
      <w:r w:rsidR="000B5549">
        <w:rPr>
          <w:rFonts w:eastAsiaTheme="minorEastAsia"/>
          <w:sz w:val="22"/>
          <w:szCs w:val="22"/>
        </w:rPr>
        <w:t xml:space="preserve">koordinat og </w:t>
      </w:r>
      <w:r w:rsidR="009C1600">
        <w:rPr>
          <w:rFonts w:eastAsiaTheme="minorEastAsia"/>
          <w:sz w:val="22"/>
          <w:szCs w:val="22"/>
        </w:rPr>
        <w:t xml:space="preserve">udtrykket for </w:t>
      </w:r>
      <w:r w:rsidR="009C1600" w:rsidRPr="009C1600">
        <w:rPr>
          <w:rFonts w:eastAsiaTheme="minorEastAsia"/>
          <w:i/>
          <w:sz w:val="22"/>
          <w:szCs w:val="22"/>
        </w:rPr>
        <w:t>k</w:t>
      </w:r>
      <w:r w:rsidR="009C1600">
        <w:rPr>
          <w:rFonts w:eastAsiaTheme="minorEastAsia"/>
          <w:sz w:val="22"/>
          <w:szCs w:val="22"/>
        </w:rPr>
        <w:t>(</w:t>
      </w:r>
      <w:r w:rsidR="009C1600" w:rsidRPr="009C1600">
        <w:rPr>
          <w:rFonts w:eastAsiaTheme="minorEastAsia"/>
          <w:i/>
          <w:sz w:val="22"/>
          <w:szCs w:val="22"/>
        </w:rPr>
        <w:t>r</w:t>
      </w:r>
      <w:r w:rsidR="009C1600">
        <w:rPr>
          <w:rFonts w:eastAsiaTheme="minorEastAsia"/>
          <w:sz w:val="22"/>
          <w:szCs w:val="22"/>
        </w:rPr>
        <w:t>) i modellen herover ind</w:t>
      </w:r>
      <w:r w:rsidR="000B5549">
        <w:rPr>
          <w:rFonts w:eastAsiaTheme="minorEastAsia"/>
          <w:sz w:val="22"/>
          <w:szCs w:val="22"/>
        </w:rPr>
        <w:t xml:space="preserve"> som 2.</w:t>
      </w:r>
      <w:r w:rsidR="009C1600">
        <w:rPr>
          <w:rFonts w:eastAsiaTheme="minorEastAsia"/>
          <w:sz w:val="22"/>
          <w:szCs w:val="22"/>
        </w:rPr>
        <w:t xml:space="preserve"> </w:t>
      </w:r>
      <w:r w:rsidR="000B5549">
        <w:rPr>
          <w:rFonts w:eastAsiaTheme="minorEastAsia"/>
          <w:sz w:val="22"/>
          <w:szCs w:val="22"/>
        </w:rPr>
        <w:t>koordinat</w:t>
      </w:r>
      <w:r w:rsidR="009C1600">
        <w:rPr>
          <w:rFonts w:eastAsiaTheme="minorEastAsia"/>
          <w:sz w:val="22"/>
          <w:szCs w:val="22"/>
        </w:rPr>
        <w:t>. B</w:t>
      </w:r>
      <w:r w:rsidRPr="000B5549">
        <w:rPr>
          <w:rFonts w:eastAsiaTheme="minorEastAsia"/>
          <w:sz w:val="22"/>
          <w:szCs w:val="22"/>
        </w:rPr>
        <w:t xml:space="preserve">estem </w:t>
      </w:r>
      <w:r w:rsidR="009C1600">
        <w:rPr>
          <w:rFonts w:eastAsiaTheme="minorEastAsia"/>
          <w:sz w:val="22"/>
          <w:szCs w:val="22"/>
        </w:rPr>
        <w:t xml:space="preserve">herudfra </w:t>
      </w:r>
      <w:r w:rsidRPr="000B5549">
        <w:rPr>
          <w:rFonts w:eastAsiaTheme="minorEastAsia"/>
          <w:sz w:val="22"/>
          <w:szCs w:val="22"/>
        </w:rPr>
        <w:t>den minimale og maksimale værdi</w:t>
      </w:r>
      <w:r w:rsidR="00E630CB" w:rsidRPr="000B5549">
        <w:rPr>
          <w:rFonts w:eastAsiaTheme="minorEastAsia"/>
          <w:sz w:val="22"/>
          <w:szCs w:val="22"/>
        </w:rPr>
        <w:t xml:space="preserve"> for </w:t>
      </w:r>
      <w:r w:rsidR="00E630CB" w:rsidRPr="009C1600">
        <w:rPr>
          <w:rFonts w:eastAsiaTheme="minorEastAsia"/>
          <w:i/>
          <w:sz w:val="22"/>
          <w:szCs w:val="22"/>
        </w:rPr>
        <w:t>k</w:t>
      </w:r>
      <w:r w:rsidR="009C1600">
        <w:rPr>
          <w:rFonts w:eastAsiaTheme="minorEastAsia"/>
          <w:sz w:val="22"/>
          <w:szCs w:val="22"/>
        </w:rPr>
        <w:t xml:space="preserve"> i modellen.</w:t>
      </w:r>
    </w:p>
    <w:p w14:paraId="28FA3563" w14:textId="77777777" w:rsidR="000B5549" w:rsidRPr="000B5549" w:rsidRDefault="000B5549" w:rsidP="000B5549">
      <w:pPr>
        <w:pStyle w:val="Default"/>
        <w:ind w:left="720"/>
        <w:rPr>
          <w:rFonts w:eastAsiaTheme="minorEastAsia"/>
          <w:sz w:val="22"/>
          <w:szCs w:val="22"/>
        </w:rPr>
      </w:pPr>
    </w:p>
    <w:p w14:paraId="48A3B69B" w14:textId="31F16249" w:rsidR="006A37FB" w:rsidRDefault="006A37FB" w:rsidP="006A37FB">
      <w:pPr>
        <w:pStyle w:val="Default"/>
        <w:spacing w:after="24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Modellen for ændringen i antal neutroner er den samme som i øvelse </w:t>
      </w:r>
      <w:r w:rsidR="009C1600">
        <w:rPr>
          <w:sz w:val="22"/>
          <w:szCs w:val="22"/>
        </w:rPr>
        <w:t xml:space="preserve">1, men med den forskel at multiplikationsfaktoren afhænger af afstanden r dvs. </w:t>
      </w:r>
    </w:p>
    <w:p w14:paraId="4BA1336C" w14:textId="30B9C005" w:rsidR="006A37FB" w:rsidRPr="00F66808" w:rsidRDefault="009C1600" w:rsidP="006A37FB">
      <w:pPr>
        <w:rPr>
          <w:rFonts w:ascii="Century Schoolbook" w:eastAsiaTheme="minorEastAsia" w:hAnsi="Century Schoolbook"/>
        </w:rPr>
      </w:pPr>
      <m:oMathPara>
        <m:oMath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N=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k</m:t>
              </m:r>
              <m:r>
                <w:rPr>
                  <w:rFonts w:ascii="Cambria Math" w:hAnsi="Cambria Math"/>
                </w:rPr>
                <m:t>(r)</m:t>
              </m:r>
              <m:r>
                <w:rPr>
                  <w:rFonts w:ascii="Cambria Math" w:hAnsi="Cambria Math"/>
                </w:rPr>
                <m:t>-1</m:t>
              </m:r>
            </m:num>
            <m:den>
              <m:r>
                <w:rPr>
                  <w:rFonts w:ascii="Cambria Math" w:hAnsi="Cambria Math"/>
                </w:rPr>
                <m:t>L</m:t>
              </m:r>
            </m:den>
          </m:f>
          <m:r>
            <w:rPr>
              <w:rFonts w:ascii="Cambria Math" w:hAnsi="Cambria Math"/>
            </w:rPr>
            <m:t xml:space="preserve"> ⋅N⋅</m:t>
          </m:r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t</m:t>
          </m:r>
          <m:r>
            <w:rPr>
              <w:rFonts w:ascii="Cambria Math" w:eastAsiaTheme="minorEastAsia" w:hAnsi="Cambria Math"/>
            </w:rPr>
            <m:t>+S</m:t>
          </m:r>
          <m:r>
            <w:rPr>
              <w:rFonts w:ascii="Cambria Math" w:hAnsi="Cambria Math"/>
            </w:rPr>
            <m:t>⋅</m:t>
          </m:r>
          <m:r>
            <w:rPr>
              <w:rFonts w:ascii="Cambria Math" w:hAnsi="Cambria Math"/>
            </w:rPr>
            <m:t>d</m:t>
          </m:r>
          <m:r>
            <w:rPr>
              <w:rFonts w:ascii="Cambria Math" w:hAnsi="Cambria Math"/>
            </w:rPr>
            <m:t>t</m:t>
          </m:r>
        </m:oMath>
      </m:oMathPara>
    </w:p>
    <w:p w14:paraId="56C1F332" w14:textId="77777777" w:rsidR="009C1600" w:rsidRDefault="006A37FB" w:rsidP="009C1600">
      <w:pPr>
        <w:pStyle w:val="Default"/>
        <w:rPr>
          <w:smallCaps/>
          <w:sz w:val="22"/>
          <w:szCs w:val="22"/>
        </w:rPr>
      </w:pPr>
      <w:r>
        <w:rPr>
          <w:sz w:val="22"/>
          <w:szCs w:val="22"/>
        </w:rPr>
        <w:t xml:space="preserve">Tag udgangspunktet i øvelse </w:t>
      </w:r>
      <w:r w:rsidR="00527DFD">
        <w:rPr>
          <w:sz w:val="22"/>
          <w:szCs w:val="22"/>
        </w:rPr>
        <w:t>1</w:t>
      </w:r>
      <w:r>
        <w:rPr>
          <w:sz w:val="22"/>
          <w:szCs w:val="22"/>
        </w:rPr>
        <w:t xml:space="preserve"> og anvend følgende </w:t>
      </w:r>
      <w:r w:rsidR="009C1600">
        <w:rPr>
          <w:sz w:val="22"/>
          <w:szCs w:val="22"/>
        </w:rPr>
        <w:t xml:space="preserve">konstanter i </w:t>
      </w:r>
      <w:r w:rsidR="009C1600" w:rsidRPr="009C1600">
        <w:rPr>
          <w:smallCaps/>
          <w:sz w:val="22"/>
          <w:szCs w:val="22"/>
        </w:rPr>
        <w:t>Klar program</w:t>
      </w:r>
    </w:p>
    <w:p w14:paraId="64E5A3E3" w14:textId="4FF074E9" w:rsidR="009C1600" w:rsidRPr="009C1600" w:rsidRDefault="009C1600" w:rsidP="009C1600">
      <w:pPr>
        <w:pStyle w:val="Default"/>
        <w:rPr>
          <w:smallCaps/>
          <w:sz w:val="22"/>
          <w:szCs w:val="22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2"/>
              <w:szCs w:val="22"/>
            </w:rPr>
            <m:t>k(r)=0.9995-0.008∙</m:t>
          </m:r>
          <m:r>
            <m:rPr>
              <m:sty m:val="p"/>
            </m:rPr>
            <w:rPr>
              <w:rFonts w:ascii="Cambria Math" w:hAnsi="Cambria Math"/>
              <w:sz w:val="22"/>
              <w:szCs w:val="22"/>
            </w:rPr>
            <m:t>sin</m:t>
          </m:r>
          <m:d>
            <m:dPr>
              <m:ctrlPr>
                <w:rPr>
                  <w:rFonts w:ascii="Cambria Math" w:hAnsi="Cambria Math"/>
                  <w:i/>
                  <w:sz w:val="22"/>
                  <w:szCs w:val="22"/>
                </w:rPr>
              </m:ctrlPr>
            </m:dPr>
            <m:e>
              <m:r>
                <w:rPr>
                  <w:rFonts w:ascii="Cambria Math" w:hAnsi="Cambria Math"/>
                  <w:sz w:val="22"/>
                  <w:szCs w:val="22"/>
                </w:rPr>
                <m:t>r∙</m:t>
              </m:r>
              <m:f>
                <m:f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2"/>
                      <w:szCs w:val="22"/>
                    </w:rPr>
                    <m:t>π</m:t>
                  </m:r>
                </m:num>
                <m:den>
                  <m:r>
                    <w:rPr>
                      <w:rFonts w:ascii="Cambria Math" w:hAnsi="Cambria Math"/>
                      <w:sz w:val="22"/>
                      <w:szCs w:val="22"/>
                    </w:rPr>
                    <m:t>75</m:t>
                  </m:r>
                </m:den>
              </m:f>
              <m:r>
                <w:rPr>
                  <w:rFonts w:ascii="Cambria Math" w:hAnsi="Cambria Math"/>
                  <w:sz w:val="22"/>
                  <w:szCs w:val="22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 w:val="22"/>
                      <w:szCs w:val="22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2"/>
                      <w:szCs w:val="22"/>
                    </w:rPr>
                    <m:t>π</m:t>
                  </m:r>
                </m:num>
                <m:den>
                  <m:r>
                    <w:rPr>
                      <w:rFonts w:ascii="Cambria Math" w:hAnsi="Cambria Math"/>
                      <w:sz w:val="22"/>
                      <w:szCs w:val="22"/>
                    </w:rPr>
                    <m:t>2</m:t>
                  </m:r>
                </m:den>
              </m:f>
            </m:e>
          </m:d>
        </m:oMath>
      </m:oMathPara>
    </w:p>
    <w:p w14:paraId="347202DA" w14:textId="674BEDB0" w:rsidR="006A37FB" w:rsidRPr="002D4D63" w:rsidRDefault="006A37FB" w:rsidP="006A37FB">
      <w:pPr>
        <w:spacing w:after="0"/>
        <w:rPr>
          <w:rFonts w:ascii="Century Schoolbook" w:hAnsi="Century Schoolbook"/>
        </w:rPr>
      </w:pPr>
      <w:r>
        <w:rPr>
          <w:rFonts w:ascii="Century Schoolbook" w:hAnsi="Century Schoolbook"/>
        </w:rPr>
        <w:t>K</w:t>
      </w:r>
      <w:r w:rsidRPr="005B730C">
        <w:rPr>
          <w:rFonts w:ascii="Century Schoolbook" w:hAnsi="Century Schoolbook"/>
        </w:rPr>
        <w:t xml:space="preserve">onstanter: </w:t>
      </w:r>
      <w:r w:rsidRPr="00730CD4">
        <w:rPr>
          <w:rFonts w:ascii="Century Schoolbook" w:hAnsi="Century Schoolbook"/>
          <w:i/>
        </w:rPr>
        <w:t>L</w:t>
      </w:r>
      <w:r w:rsidRPr="005B730C">
        <w:rPr>
          <w:rFonts w:ascii="Century Schoolbook" w:hAnsi="Century Schoolbook"/>
        </w:rPr>
        <w:t xml:space="preserve"> = 0.1,</w:t>
      </w:r>
      <w:r>
        <w:rPr>
          <w:rFonts w:ascii="Century Schoolbook" w:hAnsi="Century Schoolbook"/>
        </w:rPr>
        <w:t xml:space="preserve"> </w:t>
      </w:r>
      <w:proofErr w:type="spellStart"/>
      <w:r>
        <w:rPr>
          <w:rFonts w:ascii="Century Schoolbook" w:hAnsi="Century Schoolbook"/>
        </w:rPr>
        <w:t>d</w:t>
      </w:r>
      <w:r w:rsidRPr="00730CD4">
        <w:rPr>
          <w:rFonts w:ascii="Century Schoolbook" w:hAnsi="Century Schoolbook"/>
          <w:i/>
        </w:rPr>
        <w:t>t</w:t>
      </w:r>
      <w:proofErr w:type="spellEnd"/>
      <w:r>
        <w:rPr>
          <w:rFonts w:ascii="Century Schoolbook" w:hAnsi="Century Schoolbook"/>
        </w:rPr>
        <w:t xml:space="preserve"> = 1, S = 10</w:t>
      </w:r>
      <w:r>
        <w:rPr>
          <w:rFonts w:ascii="Century Schoolbook" w:hAnsi="Century Schoolbook"/>
          <w:vertAlign w:val="superscript"/>
        </w:rPr>
        <w:t>4</w:t>
      </w:r>
      <w:r>
        <w:rPr>
          <w:rFonts w:ascii="Century Schoolbook" w:hAnsi="Century Schoolbook"/>
        </w:rPr>
        <w:t xml:space="preserve">, </w:t>
      </w:r>
      <w:r w:rsidRPr="002D4D63">
        <w:rPr>
          <w:rFonts w:ascii="Century Schoolbook" w:hAnsi="Century Schoolbook"/>
          <w:i/>
        </w:rPr>
        <w:t>r</w:t>
      </w:r>
      <w:r>
        <w:rPr>
          <w:rFonts w:ascii="Century Schoolbook" w:hAnsi="Century Schoolbook"/>
        </w:rPr>
        <w:t xml:space="preserve"> = 0</w:t>
      </w:r>
    </w:p>
    <w:p w14:paraId="14E439CB" w14:textId="77777777" w:rsidR="006A37FB" w:rsidRPr="005B730C" w:rsidRDefault="006A37FB" w:rsidP="006A37FB">
      <w:pPr>
        <w:rPr>
          <w:rFonts w:ascii="Century Schoolbook" w:hAnsi="Century Schoolbook"/>
        </w:rPr>
      </w:pPr>
      <w:r w:rsidRPr="005B730C">
        <w:rPr>
          <w:rFonts w:ascii="Century Schoolbook" w:hAnsi="Century Schoolbook"/>
        </w:rPr>
        <w:t xml:space="preserve">Startværdier: </w:t>
      </w:r>
      <w:r w:rsidRPr="00730CD4">
        <w:rPr>
          <w:rFonts w:ascii="Century Schoolbook" w:hAnsi="Century Schoolbook"/>
          <w:i/>
        </w:rPr>
        <w:t>N</w:t>
      </w:r>
      <w:r w:rsidRPr="005B730C">
        <w:rPr>
          <w:rFonts w:ascii="Century Schoolbook" w:hAnsi="Century Schoolbook"/>
        </w:rPr>
        <w:t xml:space="preserve"> = 0 for </w:t>
      </w:r>
      <w:r w:rsidRPr="00730CD4">
        <w:rPr>
          <w:rFonts w:ascii="Century Schoolbook" w:hAnsi="Century Schoolbook"/>
          <w:i/>
        </w:rPr>
        <w:t>t</w:t>
      </w:r>
      <w:r w:rsidRPr="005B730C">
        <w:rPr>
          <w:rFonts w:ascii="Century Schoolbook" w:hAnsi="Century Schoolbook"/>
        </w:rPr>
        <w:t xml:space="preserve"> = 0 </w:t>
      </w:r>
    </w:p>
    <w:p w14:paraId="47DF8D04" w14:textId="32806A7B" w:rsidR="006A37FB" w:rsidRPr="00273D36" w:rsidRDefault="006A37FB" w:rsidP="00273D36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Lav en simulering og bestem det antal neutroner der gør reaktoren stabil</w:t>
      </w:r>
      <w:r w:rsidR="00273D36">
        <w:rPr>
          <w:sz w:val="22"/>
          <w:szCs w:val="22"/>
        </w:rPr>
        <w:t xml:space="preserve"> ved forskellige værdier af </w:t>
      </w:r>
      <w:r w:rsidR="00273D36" w:rsidRPr="00273D36">
        <w:rPr>
          <w:i/>
          <w:sz w:val="22"/>
          <w:szCs w:val="22"/>
        </w:rPr>
        <w:t>r</w:t>
      </w:r>
      <w:r w:rsidR="00273D36">
        <w:rPr>
          <w:sz w:val="22"/>
          <w:szCs w:val="22"/>
        </w:rPr>
        <w:t xml:space="preserve"> (for </w:t>
      </w:r>
      <w:r w:rsidR="00273D36" w:rsidRPr="00273D36">
        <w:rPr>
          <w:i/>
          <w:sz w:val="22"/>
          <w:szCs w:val="22"/>
        </w:rPr>
        <w:t>r</w:t>
      </w:r>
      <w:r w:rsidR="00273D36">
        <w:rPr>
          <w:sz w:val="22"/>
          <w:szCs w:val="22"/>
        </w:rPr>
        <w:t xml:space="preserve"> = 0 er den allerede bestemt i øvelse 1e)</w:t>
      </w:r>
      <w:r>
        <w:rPr>
          <w:sz w:val="22"/>
          <w:szCs w:val="22"/>
        </w:rPr>
        <w:t>.</w:t>
      </w:r>
      <w:r w:rsidR="00273D36">
        <w:rPr>
          <w:sz w:val="22"/>
          <w:szCs w:val="22"/>
        </w:rPr>
        <w:t xml:space="preserve"> </w:t>
      </w:r>
      <w:r w:rsidRPr="00273D36">
        <w:rPr>
          <w:sz w:val="22"/>
          <w:szCs w:val="22"/>
        </w:rPr>
        <w:t>Indsæt resultatet for simuleringe</w:t>
      </w:r>
      <w:r w:rsidR="00273D36">
        <w:rPr>
          <w:sz w:val="22"/>
          <w:szCs w:val="22"/>
        </w:rPr>
        <w:t>r</w:t>
      </w:r>
      <w:r w:rsidRPr="00273D36">
        <w:rPr>
          <w:sz w:val="22"/>
          <w:szCs w:val="22"/>
        </w:rPr>
        <w:t>n</w:t>
      </w:r>
      <w:r w:rsidR="00273D36">
        <w:rPr>
          <w:sz w:val="22"/>
          <w:szCs w:val="22"/>
        </w:rPr>
        <w:t>e</w:t>
      </w:r>
      <w:r w:rsidRPr="00273D36">
        <w:rPr>
          <w:sz w:val="22"/>
          <w:szCs w:val="22"/>
        </w:rPr>
        <w:t xml:space="preserve"> i tabellen herunder og gentag simuleringen med </w:t>
      </w:r>
      <w:r w:rsidR="00273D36">
        <w:rPr>
          <w:sz w:val="22"/>
          <w:szCs w:val="22"/>
        </w:rPr>
        <w:t>afstande</w:t>
      </w:r>
      <w:r w:rsidRPr="00273D36">
        <w:rPr>
          <w:sz w:val="22"/>
          <w:szCs w:val="22"/>
        </w:rPr>
        <w:t xml:space="preserve"> i tabellen herunder.</w:t>
      </w:r>
    </w:p>
    <w:p w14:paraId="6631AE77" w14:textId="77777777" w:rsidR="006A37FB" w:rsidRDefault="006A37FB" w:rsidP="006A37FB">
      <w:pPr>
        <w:pStyle w:val="Default"/>
        <w:rPr>
          <w:sz w:val="22"/>
          <w:szCs w:val="22"/>
        </w:rPr>
      </w:pPr>
    </w:p>
    <w:tbl>
      <w:tblPr>
        <w:tblStyle w:val="Tabel-Gitter"/>
        <w:tblW w:w="0" w:type="auto"/>
        <w:tblInd w:w="3114" w:type="dxa"/>
        <w:tblLook w:val="04A0" w:firstRow="1" w:lastRow="0" w:firstColumn="1" w:lastColumn="0" w:noHBand="0" w:noVBand="1"/>
      </w:tblPr>
      <w:tblGrid>
        <w:gridCol w:w="1559"/>
        <w:gridCol w:w="1559"/>
      </w:tblGrid>
      <w:tr w:rsidR="006A37FB" w14:paraId="093646F3" w14:textId="77777777" w:rsidTr="002C154F">
        <w:tc>
          <w:tcPr>
            <w:tcW w:w="1559" w:type="dxa"/>
          </w:tcPr>
          <w:p w14:paraId="1AFEE72C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  <w:r w:rsidRPr="002D4D63">
              <w:rPr>
                <w:i/>
                <w:sz w:val="22"/>
                <w:szCs w:val="22"/>
              </w:rPr>
              <w:t>r</w:t>
            </w:r>
            <w:r>
              <w:rPr>
                <w:sz w:val="22"/>
                <w:szCs w:val="22"/>
              </w:rPr>
              <w:t xml:space="preserve"> / cm</w:t>
            </w:r>
          </w:p>
        </w:tc>
        <w:tc>
          <w:tcPr>
            <w:tcW w:w="1559" w:type="dxa"/>
          </w:tcPr>
          <w:p w14:paraId="3FF73197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  <w:proofErr w:type="spellStart"/>
            <w:r w:rsidRPr="0036079B">
              <w:rPr>
                <w:i/>
                <w:sz w:val="22"/>
                <w:szCs w:val="22"/>
              </w:rPr>
              <w:t>N</w:t>
            </w:r>
            <w:r w:rsidRPr="0036079B">
              <w:rPr>
                <w:sz w:val="22"/>
                <w:szCs w:val="22"/>
                <w:vertAlign w:val="subscript"/>
              </w:rPr>
              <w:t>stabil</w:t>
            </w:r>
            <w:proofErr w:type="spellEnd"/>
          </w:p>
        </w:tc>
      </w:tr>
      <w:tr w:rsidR="006A37FB" w14:paraId="3AFA900D" w14:textId="77777777" w:rsidTr="002C154F">
        <w:tc>
          <w:tcPr>
            <w:tcW w:w="1559" w:type="dxa"/>
          </w:tcPr>
          <w:p w14:paraId="024C8AA2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14:paraId="4D6F1EB9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6A37FB" w14:paraId="337C2385" w14:textId="77777777" w:rsidTr="002C154F">
        <w:tc>
          <w:tcPr>
            <w:tcW w:w="1559" w:type="dxa"/>
          </w:tcPr>
          <w:p w14:paraId="39752255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559" w:type="dxa"/>
          </w:tcPr>
          <w:p w14:paraId="5DB2E806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6A37FB" w14:paraId="5063461D" w14:textId="77777777" w:rsidTr="002C154F">
        <w:tc>
          <w:tcPr>
            <w:tcW w:w="1559" w:type="dxa"/>
          </w:tcPr>
          <w:p w14:paraId="3C6B6A07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559" w:type="dxa"/>
          </w:tcPr>
          <w:p w14:paraId="7FCF57AB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6A37FB" w14:paraId="0112C350" w14:textId="77777777" w:rsidTr="002C154F">
        <w:tc>
          <w:tcPr>
            <w:tcW w:w="1559" w:type="dxa"/>
          </w:tcPr>
          <w:p w14:paraId="0B859E48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1559" w:type="dxa"/>
          </w:tcPr>
          <w:p w14:paraId="2015D82C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6A37FB" w14:paraId="1FE8A7F7" w14:textId="77777777" w:rsidTr="002C154F">
        <w:tc>
          <w:tcPr>
            <w:tcW w:w="1559" w:type="dxa"/>
          </w:tcPr>
          <w:p w14:paraId="47DB97CC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4E5B4EBE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7A7B33" w14:paraId="08F96909" w14:textId="77777777" w:rsidTr="002C154F">
        <w:tc>
          <w:tcPr>
            <w:tcW w:w="1559" w:type="dxa"/>
          </w:tcPr>
          <w:p w14:paraId="4928ADB9" w14:textId="77777777" w:rsidR="007A7B33" w:rsidRDefault="007A7B33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389D635B" w14:textId="77777777" w:rsidR="007A7B33" w:rsidRDefault="007A7B33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6A37FB" w14:paraId="1C386D7C" w14:textId="77777777" w:rsidTr="002C154F">
        <w:tc>
          <w:tcPr>
            <w:tcW w:w="1559" w:type="dxa"/>
          </w:tcPr>
          <w:p w14:paraId="3B807982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4AC254B4" w14:textId="77777777" w:rsidR="006A37FB" w:rsidRDefault="006A37FB" w:rsidP="002C154F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</w:tbl>
    <w:p w14:paraId="3BCCFDB2" w14:textId="77777777" w:rsidR="006A37FB" w:rsidRDefault="006A37FB" w:rsidP="006A37FB">
      <w:pPr>
        <w:pStyle w:val="Default"/>
        <w:rPr>
          <w:sz w:val="22"/>
          <w:szCs w:val="22"/>
        </w:rPr>
      </w:pPr>
    </w:p>
    <w:p w14:paraId="422D72BA" w14:textId="7B8DF564" w:rsidR="006A37FB" w:rsidRDefault="006A37FB" w:rsidP="006A37FB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Bestem </w:t>
      </w:r>
      <w:r w:rsidR="00273D36">
        <w:rPr>
          <w:sz w:val="22"/>
          <w:szCs w:val="22"/>
        </w:rPr>
        <w:t>gerne</w:t>
      </w:r>
      <w:r>
        <w:rPr>
          <w:sz w:val="22"/>
          <w:szCs w:val="22"/>
        </w:rPr>
        <w:t xml:space="preserve"> antallet af stabile neutroner for flere værdier af afstanden</w:t>
      </w:r>
      <w:r w:rsidR="009C1600">
        <w:rPr>
          <w:sz w:val="22"/>
          <w:szCs w:val="22"/>
        </w:rPr>
        <w:t xml:space="preserve"> end i ovenstående tabel</w:t>
      </w:r>
      <w:r>
        <w:rPr>
          <w:sz w:val="22"/>
          <w:szCs w:val="22"/>
        </w:rPr>
        <w:t>. Formålet er at bestemme den afstand</w:t>
      </w:r>
      <w:r w:rsidR="009C1600">
        <w:rPr>
          <w:sz w:val="22"/>
          <w:szCs w:val="22"/>
        </w:rPr>
        <w:t xml:space="preserve">, </w:t>
      </w:r>
      <w:r w:rsidR="009C1600" w:rsidRPr="009C1600">
        <w:rPr>
          <w:i/>
          <w:sz w:val="22"/>
          <w:szCs w:val="22"/>
        </w:rPr>
        <w:t>r</w:t>
      </w:r>
      <w:r w:rsidR="009C1600">
        <w:rPr>
          <w:sz w:val="22"/>
          <w:szCs w:val="22"/>
        </w:rPr>
        <w:t>,</w:t>
      </w:r>
      <w:r>
        <w:rPr>
          <w:sz w:val="22"/>
          <w:szCs w:val="22"/>
        </w:rPr>
        <w:t xml:space="preserve"> der gør reaktoren kritisk. </w:t>
      </w:r>
    </w:p>
    <w:p w14:paraId="649713F9" w14:textId="77777777" w:rsidR="006A37FB" w:rsidRDefault="006A37FB" w:rsidP="006A37FB">
      <w:pPr>
        <w:pStyle w:val="Default"/>
        <w:rPr>
          <w:sz w:val="22"/>
          <w:szCs w:val="22"/>
        </w:rPr>
      </w:pPr>
    </w:p>
    <w:p w14:paraId="54ED6AE1" w14:textId="33A5904C" w:rsidR="006A37FB" w:rsidRPr="00273D36" w:rsidRDefault="007A7B33" w:rsidP="007A7B33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N</w:t>
      </w:r>
      <w:r w:rsidR="006A37FB">
        <w:rPr>
          <w:sz w:val="22"/>
          <w:szCs w:val="22"/>
        </w:rPr>
        <w:t xml:space="preserve">u </w:t>
      </w:r>
      <w:r>
        <w:rPr>
          <w:sz w:val="22"/>
          <w:szCs w:val="22"/>
        </w:rPr>
        <w:t xml:space="preserve">skal der laves </w:t>
      </w:r>
      <w:r w:rsidR="006A37FB">
        <w:rPr>
          <w:sz w:val="22"/>
          <w:szCs w:val="22"/>
        </w:rPr>
        <w:t xml:space="preserve">en graf i et </w:t>
      </w:r>
      <w:r w:rsidR="006A37FB" w:rsidRPr="005140A5">
        <w:rPr>
          <w:smallCaps/>
          <w:sz w:val="22"/>
          <w:szCs w:val="22"/>
        </w:rPr>
        <w:t>Graf</w:t>
      </w:r>
      <w:r w:rsidR="005140A5">
        <w:rPr>
          <w:sz w:val="22"/>
          <w:szCs w:val="22"/>
        </w:rPr>
        <w:t>-</w:t>
      </w:r>
      <w:r w:rsidR="006A37FB">
        <w:rPr>
          <w:sz w:val="22"/>
          <w:szCs w:val="22"/>
        </w:rPr>
        <w:t xml:space="preserve">felt med </w:t>
      </w:r>
      <m:oMath>
        <m:r>
          <w:rPr>
            <w:rFonts w:ascii="Cambria Math" w:hAnsi="Cambria Math"/>
            <w:sz w:val="22"/>
            <w:szCs w:val="22"/>
          </w:rPr>
          <m:t>1/</m:t>
        </m:r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N</m:t>
            </m:r>
          </m:e>
          <m:sub>
            <m:r>
              <m:rPr>
                <m:nor/>
              </m:rPr>
              <w:rPr>
                <w:rFonts w:ascii="Cambria Math" w:hAnsi="Cambria Math"/>
                <w:sz w:val="22"/>
                <w:szCs w:val="22"/>
              </w:rPr>
              <m:t>stabil</m:t>
            </m:r>
          </m:sub>
        </m:sSub>
      </m:oMath>
      <w:r w:rsidR="006A37FB">
        <w:rPr>
          <w:rFonts w:eastAsiaTheme="minorEastAsia"/>
          <w:sz w:val="22"/>
          <w:szCs w:val="22"/>
        </w:rPr>
        <w:t xml:space="preserve"> </w:t>
      </w:r>
      <w:r>
        <w:rPr>
          <w:rFonts w:eastAsiaTheme="minorEastAsia"/>
          <w:sz w:val="22"/>
          <w:szCs w:val="22"/>
        </w:rPr>
        <w:t xml:space="preserve">som 2. koordinat </w:t>
      </w:r>
      <w:r w:rsidR="006A37FB">
        <w:rPr>
          <w:rFonts w:eastAsiaTheme="minorEastAsia"/>
          <w:sz w:val="22"/>
          <w:szCs w:val="22"/>
        </w:rPr>
        <w:t xml:space="preserve">og </w:t>
      </w:r>
      <w:r w:rsidR="006A37FB" w:rsidRPr="006D4229">
        <w:rPr>
          <w:rFonts w:eastAsiaTheme="minorEastAsia"/>
          <w:i/>
          <w:sz w:val="22"/>
          <w:szCs w:val="22"/>
        </w:rPr>
        <w:t>r</w:t>
      </w:r>
      <w:r w:rsidR="006A37FB">
        <w:rPr>
          <w:rFonts w:eastAsiaTheme="minorEastAsia"/>
          <w:sz w:val="22"/>
          <w:szCs w:val="22"/>
        </w:rPr>
        <w:t xml:space="preserve"> </w:t>
      </w:r>
      <w:r>
        <w:rPr>
          <w:rFonts w:eastAsiaTheme="minorEastAsia"/>
          <w:sz w:val="22"/>
          <w:szCs w:val="22"/>
        </w:rPr>
        <w:t>som 1. koordinat</w:t>
      </w:r>
      <w:r w:rsidR="006A37FB">
        <w:rPr>
          <w:rFonts w:eastAsiaTheme="minorEastAsia"/>
          <w:sz w:val="22"/>
          <w:szCs w:val="22"/>
        </w:rPr>
        <w:t>.</w:t>
      </w:r>
      <w:r w:rsidR="00273D36">
        <w:rPr>
          <w:sz w:val="22"/>
          <w:szCs w:val="22"/>
        </w:rPr>
        <w:t xml:space="preserve"> </w:t>
      </w:r>
      <w:r w:rsidR="006A37FB" w:rsidRPr="00273D36">
        <w:rPr>
          <w:rFonts w:eastAsiaTheme="minorEastAsia"/>
          <w:sz w:val="22"/>
          <w:szCs w:val="22"/>
        </w:rPr>
        <w:t xml:space="preserve">Det kan gøres ved </w:t>
      </w:r>
      <w:r>
        <w:rPr>
          <w:rFonts w:eastAsiaTheme="minorEastAsia"/>
          <w:sz w:val="22"/>
          <w:szCs w:val="22"/>
        </w:rPr>
        <w:t xml:space="preserve">først </w:t>
      </w:r>
      <w:r w:rsidR="006A37FB" w:rsidRPr="00273D36">
        <w:rPr>
          <w:rFonts w:eastAsiaTheme="minorEastAsia"/>
          <w:sz w:val="22"/>
          <w:szCs w:val="22"/>
        </w:rPr>
        <w:t xml:space="preserve">at lave en </w:t>
      </w:r>
      <w:r w:rsidR="006A37FB" w:rsidRPr="00273D36">
        <w:rPr>
          <w:rFonts w:eastAsiaTheme="minorEastAsia"/>
          <w:smallCaps/>
          <w:sz w:val="22"/>
          <w:szCs w:val="22"/>
        </w:rPr>
        <w:t>Søjletabel</w:t>
      </w:r>
      <w:r w:rsidR="00273D36" w:rsidRPr="00273D36">
        <w:rPr>
          <w:rFonts w:eastAsiaTheme="minorEastAsia"/>
          <w:sz w:val="22"/>
          <w:szCs w:val="22"/>
        </w:rPr>
        <w:t xml:space="preserve"> på side 2</w:t>
      </w:r>
      <w:r w:rsidR="006A37FB" w:rsidRPr="00273D36">
        <w:rPr>
          <w:rFonts w:eastAsiaTheme="minorEastAsia"/>
          <w:sz w:val="22"/>
          <w:szCs w:val="22"/>
        </w:rPr>
        <w:t xml:space="preserve"> </w:t>
      </w:r>
      <w:r w:rsidR="00273D36" w:rsidRPr="00273D36">
        <w:rPr>
          <w:rFonts w:eastAsiaTheme="minorEastAsia"/>
          <w:sz w:val="22"/>
          <w:szCs w:val="22"/>
        </w:rPr>
        <w:t xml:space="preserve">i FPro3-filen </w:t>
      </w:r>
      <w:r w:rsidR="006A37FB" w:rsidRPr="00273D36">
        <w:rPr>
          <w:rFonts w:eastAsiaTheme="minorEastAsia"/>
          <w:sz w:val="22"/>
          <w:szCs w:val="22"/>
        </w:rPr>
        <w:t>med</w:t>
      </w:r>
      <w:r>
        <w:rPr>
          <w:rFonts w:eastAsiaTheme="minorEastAsia"/>
          <w:sz w:val="22"/>
          <w:szCs w:val="22"/>
        </w:rPr>
        <w:t xml:space="preserve"> resultaterne fra tabellen i b).</w:t>
      </w:r>
      <w:r w:rsidR="006A37FB" w:rsidRPr="00273D36">
        <w:rPr>
          <w:rFonts w:eastAsiaTheme="minorEastAsia"/>
          <w:sz w:val="22"/>
          <w:szCs w:val="22"/>
        </w:rPr>
        <w:t xml:space="preserve"> </w:t>
      </w:r>
      <w:r>
        <w:rPr>
          <w:rFonts w:eastAsiaTheme="minorEastAsia"/>
          <w:sz w:val="22"/>
          <w:szCs w:val="22"/>
        </w:rPr>
        <w:t xml:space="preserve">Skriv </w:t>
      </w: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N</m:t>
            </m:r>
          </m:e>
          <m:sub>
            <m:r>
              <m:rPr>
                <m:nor/>
              </m:rPr>
              <w:rPr>
                <w:rFonts w:ascii="Cambria Math" w:hAnsi="Cambria Math"/>
                <w:sz w:val="22"/>
                <w:szCs w:val="22"/>
              </w:rPr>
              <m:t>stabil</m:t>
            </m:r>
          </m:sub>
        </m:sSub>
      </m:oMath>
      <w:r>
        <w:rPr>
          <w:rFonts w:eastAsiaTheme="minorEastAsia"/>
          <w:sz w:val="22"/>
          <w:szCs w:val="22"/>
        </w:rPr>
        <w:t xml:space="preserve"> eksempelvis kaldet Ns ind i en søjle</w:t>
      </w:r>
      <w:r w:rsidR="006A37FB" w:rsidRPr="00273D36">
        <w:rPr>
          <w:rFonts w:eastAsiaTheme="minorEastAsia"/>
          <w:sz w:val="22"/>
          <w:szCs w:val="22"/>
        </w:rPr>
        <w:t xml:space="preserve"> og</w:t>
      </w:r>
      <w:r w:rsidR="00273D36">
        <w:rPr>
          <w:rFonts w:eastAsiaTheme="minorEastAsia"/>
          <w:sz w:val="22"/>
          <w:szCs w:val="22"/>
        </w:rPr>
        <w:t xml:space="preserve"> </w:t>
      </w:r>
      <w:r w:rsidRPr="007A7B33">
        <w:rPr>
          <w:rFonts w:eastAsiaTheme="minorEastAsia"/>
          <w:i/>
          <w:sz w:val="22"/>
          <w:szCs w:val="22"/>
        </w:rPr>
        <w:t>r</w:t>
      </w:r>
      <w:r>
        <w:rPr>
          <w:rFonts w:eastAsiaTheme="minorEastAsia"/>
          <w:sz w:val="22"/>
          <w:szCs w:val="22"/>
        </w:rPr>
        <w:t xml:space="preserve"> i en anden søjle</w:t>
      </w:r>
      <w:r w:rsidR="00273D36">
        <w:rPr>
          <w:rFonts w:eastAsiaTheme="minorEastAsia"/>
          <w:sz w:val="22"/>
          <w:szCs w:val="22"/>
        </w:rPr>
        <w:t xml:space="preserve">. Nu kan </w:t>
      </w:r>
      <w:r>
        <w:rPr>
          <w:rFonts w:eastAsiaTheme="minorEastAsia"/>
          <w:sz w:val="22"/>
          <w:szCs w:val="22"/>
        </w:rPr>
        <w:t xml:space="preserve">FPro3 </w:t>
      </w:r>
      <w:r w:rsidR="006A37FB" w:rsidRPr="00273D36">
        <w:rPr>
          <w:rFonts w:eastAsiaTheme="minorEastAsia"/>
          <w:sz w:val="22"/>
          <w:szCs w:val="22"/>
        </w:rPr>
        <w:t xml:space="preserve">beregne </w:t>
      </w:r>
      <m:oMath>
        <m:r>
          <w:rPr>
            <w:rFonts w:ascii="Cambria Math" w:hAnsi="Cambria Math"/>
            <w:sz w:val="22"/>
            <w:szCs w:val="22"/>
          </w:rPr>
          <m:t>1/</m:t>
        </m:r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N</m:t>
            </m:r>
          </m:e>
          <m:sub>
            <m:r>
              <m:rPr>
                <m:nor/>
              </m:rPr>
              <w:rPr>
                <w:rFonts w:ascii="Cambria Math" w:hAnsi="Cambria Math"/>
                <w:sz w:val="22"/>
                <w:szCs w:val="22"/>
              </w:rPr>
              <m:t>stabil</m:t>
            </m:r>
          </m:sub>
        </m:sSub>
      </m:oMath>
      <w:r>
        <w:rPr>
          <w:rFonts w:eastAsiaTheme="minorEastAsia"/>
          <w:sz w:val="22"/>
          <w:szCs w:val="22"/>
        </w:rPr>
        <w:t xml:space="preserve"> v</w:t>
      </w:r>
      <w:r w:rsidR="00273D36">
        <w:rPr>
          <w:rFonts w:eastAsiaTheme="minorEastAsia"/>
          <w:sz w:val="22"/>
          <w:szCs w:val="22"/>
        </w:rPr>
        <w:t xml:space="preserve">ed at </w:t>
      </w:r>
      <w:r>
        <w:rPr>
          <w:rFonts w:eastAsiaTheme="minorEastAsia"/>
          <w:sz w:val="22"/>
          <w:szCs w:val="22"/>
        </w:rPr>
        <w:t xml:space="preserve">navngive en ny søjle 1/stabilt N og så under rækken </w:t>
      </w:r>
      <w:r w:rsidRPr="007A7B33">
        <w:rPr>
          <w:rFonts w:eastAsiaTheme="minorEastAsia"/>
          <w:smallCaps/>
          <w:sz w:val="22"/>
          <w:szCs w:val="22"/>
        </w:rPr>
        <w:t>Udtryk</w:t>
      </w:r>
      <w:r>
        <w:rPr>
          <w:rFonts w:eastAsiaTheme="minorEastAsia"/>
          <w:sz w:val="22"/>
          <w:szCs w:val="22"/>
        </w:rPr>
        <w:t xml:space="preserve"> skrive 1/Ns.</w:t>
      </w:r>
    </w:p>
    <w:p w14:paraId="332A2869" w14:textId="77777777" w:rsidR="006A37FB" w:rsidRDefault="006A37FB" w:rsidP="006A37FB">
      <w:pPr>
        <w:pStyle w:val="Default"/>
        <w:rPr>
          <w:sz w:val="22"/>
          <w:szCs w:val="22"/>
        </w:rPr>
      </w:pPr>
    </w:p>
    <w:p w14:paraId="1090CAB2" w14:textId="29E98AC2" w:rsidR="007A7B33" w:rsidRPr="007A7B33" w:rsidRDefault="007A7B33" w:rsidP="007A7B33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 xml:space="preserve">Vælg </w:t>
      </w:r>
      <w:r w:rsidRPr="007A7B33">
        <w:rPr>
          <w:smallCaps/>
          <w:sz w:val="22"/>
          <w:szCs w:val="22"/>
        </w:rPr>
        <w:t>Graf</w:t>
      </w:r>
      <w:r>
        <w:rPr>
          <w:sz w:val="22"/>
          <w:szCs w:val="22"/>
        </w:rPr>
        <w:t xml:space="preserve"> i et nyt vindue på side 2 og vælg </w:t>
      </w:r>
      <m:oMath>
        <m:r>
          <w:rPr>
            <w:rFonts w:ascii="Cambria Math" w:hAnsi="Cambria Math"/>
            <w:sz w:val="22"/>
            <w:szCs w:val="22"/>
          </w:rPr>
          <m:t>1/</m:t>
        </m:r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N</m:t>
            </m:r>
          </m:e>
          <m:sub>
            <m:r>
              <m:rPr>
                <m:nor/>
              </m:rPr>
              <w:rPr>
                <w:rFonts w:ascii="Cambria Math" w:hAnsi="Cambria Math"/>
                <w:sz w:val="22"/>
                <w:szCs w:val="22"/>
              </w:rPr>
              <m:t>stabil</m:t>
            </m:r>
          </m:sub>
        </m:sSub>
      </m:oMath>
      <w:r>
        <w:rPr>
          <w:rFonts w:eastAsiaTheme="minorEastAsia"/>
          <w:sz w:val="22"/>
          <w:szCs w:val="22"/>
        </w:rPr>
        <w:t xml:space="preserve"> som 2. koordinat og </w:t>
      </w:r>
      <w:r w:rsidRPr="006D4229">
        <w:rPr>
          <w:rFonts w:eastAsiaTheme="minorEastAsia"/>
          <w:i/>
          <w:sz w:val="22"/>
          <w:szCs w:val="22"/>
        </w:rPr>
        <w:t>r</w:t>
      </w:r>
      <w:r>
        <w:rPr>
          <w:rFonts w:eastAsiaTheme="minorEastAsia"/>
          <w:sz w:val="22"/>
          <w:szCs w:val="22"/>
        </w:rPr>
        <w:t xml:space="preserve"> som 1. koordinat.</w:t>
      </w:r>
    </w:p>
    <w:p w14:paraId="7F7CFC1B" w14:textId="77777777" w:rsidR="007A7B33" w:rsidRPr="007A7B33" w:rsidRDefault="007A7B33" w:rsidP="007A7B33">
      <w:pPr>
        <w:pStyle w:val="Default"/>
        <w:rPr>
          <w:sz w:val="22"/>
          <w:szCs w:val="22"/>
        </w:rPr>
      </w:pPr>
    </w:p>
    <w:p w14:paraId="735D027B" w14:textId="0ECEBDE8" w:rsidR="006A37FB" w:rsidRDefault="006A37FB" w:rsidP="006A37FB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 xml:space="preserve">Marker </w:t>
      </w:r>
      <w:r w:rsidR="007A7B33">
        <w:rPr>
          <w:sz w:val="22"/>
          <w:szCs w:val="22"/>
        </w:rPr>
        <w:t xml:space="preserve">et </w:t>
      </w:r>
      <w:r>
        <w:rPr>
          <w:sz w:val="22"/>
          <w:szCs w:val="22"/>
        </w:rPr>
        <w:t xml:space="preserve">punkt i </w:t>
      </w:r>
      <w:r w:rsidRPr="007A7B33">
        <w:rPr>
          <w:smallCaps/>
          <w:sz w:val="22"/>
          <w:szCs w:val="22"/>
        </w:rPr>
        <w:t>Graf</w:t>
      </w:r>
      <w:r w:rsidR="007A7B33">
        <w:rPr>
          <w:sz w:val="22"/>
          <w:szCs w:val="22"/>
        </w:rPr>
        <w:t>-vinduet</w:t>
      </w:r>
      <w:r>
        <w:rPr>
          <w:sz w:val="22"/>
          <w:szCs w:val="22"/>
        </w:rPr>
        <w:t xml:space="preserve"> og lav polynomiumsregression</w:t>
      </w:r>
      <w:r w:rsidR="007A7B33">
        <w:rPr>
          <w:sz w:val="22"/>
          <w:szCs w:val="22"/>
        </w:rPr>
        <w:t xml:space="preserve"> af 2.grad</w:t>
      </w:r>
      <w:r>
        <w:rPr>
          <w:sz w:val="22"/>
          <w:szCs w:val="22"/>
        </w:rPr>
        <w:t xml:space="preserve">, så kan den afstand der gør reaktoren kritisk bestemmes ved skæring med </w:t>
      </w:r>
      <w:r w:rsidR="007A7B33">
        <w:rPr>
          <w:sz w:val="22"/>
          <w:szCs w:val="22"/>
        </w:rPr>
        <w:t xml:space="preserve">1. koordinaten dvs. når </w:t>
      </w:r>
      <m:oMath>
        <m:r>
          <w:rPr>
            <w:rFonts w:ascii="Cambria Math" w:hAnsi="Cambria Math"/>
            <w:sz w:val="22"/>
            <w:szCs w:val="22"/>
          </w:rPr>
          <m:t>1/</m:t>
        </m:r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N</m:t>
            </m:r>
          </m:e>
          <m:sub>
            <m:r>
              <m:rPr>
                <m:nor/>
              </m:rPr>
              <w:rPr>
                <w:rFonts w:ascii="Cambria Math" w:hAnsi="Cambria Math"/>
                <w:sz w:val="22"/>
                <w:szCs w:val="22"/>
              </w:rPr>
              <m:t>stabil</m:t>
            </m:r>
          </m:sub>
        </m:sSub>
      </m:oMath>
      <w:r w:rsidR="00F42D30">
        <w:rPr>
          <w:rFonts w:eastAsiaTheme="minorEastAsia"/>
          <w:sz w:val="22"/>
          <w:szCs w:val="22"/>
        </w:rPr>
        <w:t xml:space="preserve"> </w:t>
      </w:r>
      <w:r w:rsidR="00F42D30">
        <w:rPr>
          <w:sz w:val="22"/>
          <w:szCs w:val="22"/>
        </w:rPr>
        <w:t>er nul</w:t>
      </w:r>
      <w:r w:rsidR="007A7B33">
        <w:rPr>
          <w:sz w:val="22"/>
          <w:szCs w:val="22"/>
        </w:rPr>
        <w:t xml:space="preserve"> </w:t>
      </w:r>
      <w:r w:rsidR="00F42D30">
        <w:rPr>
          <w:sz w:val="22"/>
          <w:szCs w:val="22"/>
        </w:rPr>
        <w:t>(resultatet er ca. 38 cm)</w:t>
      </w:r>
      <w:r>
        <w:rPr>
          <w:sz w:val="22"/>
          <w:szCs w:val="22"/>
        </w:rPr>
        <w:t>.</w:t>
      </w:r>
    </w:p>
    <w:p w14:paraId="52352DAE" w14:textId="77777777" w:rsidR="006A37FB" w:rsidRDefault="006A37FB" w:rsidP="006A37FB">
      <w:pPr>
        <w:pStyle w:val="Default"/>
        <w:rPr>
          <w:sz w:val="22"/>
          <w:szCs w:val="22"/>
        </w:rPr>
      </w:pPr>
    </w:p>
    <w:p w14:paraId="0CF96051" w14:textId="77777777" w:rsidR="007A7B33" w:rsidRDefault="007A7B33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br w:type="page"/>
      </w:r>
    </w:p>
    <w:p w14:paraId="5D2655EF" w14:textId="633F42FA" w:rsidR="006A37FB" w:rsidRPr="006A37FB" w:rsidRDefault="006A37FB" w:rsidP="00AC3159">
      <w:pPr>
        <w:spacing w:after="0"/>
        <w:rPr>
          <w:rFonts w:ascii="Century Schoolbook" w:hAnsi="Century Schoolbook"/>
          <w:noProof/>
        </w:rPr>
      </w:pPr>
      <w:r w:rsidRPr="006A37FB">
        <w:rPr>
          <w:rFonts w:ascii="Century Schoolbook" w:hAnsi="Century Schoolbook"/>
        </w:rPr>
        <w:lastRenderedPageBreak/>
        <w:t>Herunder ses den originale måling af</w:t>
      </w:r>
      <w:r w:rsidR="009C1600">
        <w:rPr>
          <w:rFonts w:ascii="Century Schoolbook" w:hAnsi="Century Schoolbook"/>
        </w:rPr>
        <w:t xml:space="preserve"> </w:t>
      </w:r>
      <w:r w:rsidRPr="006A37FB">
        <w:rPr>
          <w:rFonts w:ascii="Century Schoolbook" w:hAnsi="Century Schoolbook"/>
        </w:rPr>
        <w:t>hvordan intensiteten af neutronerne udviklede sig den 2. december 1942, hvor de startede kernereaktoren CP-1. Desværre ændres y-aksen</w:t>
      </w:r>
      <w:r w:rsidR="00527DFD">
        <w:rPr>
          <w:rFonts w:ascii="Century Schoolbook" w:hAnsi="Century Schoolbook"/>
        </w:rPr>
        <w:t>s</w:t>
      </w:r>
      <w:r w:rsidRPr="006A37FB">
        <w:rPr>
          <w:rFonts w:ascii="Century Schoolbook" w:hAnsi="Century Schoolbook"/>
        </w:rPr>
        <w:t xml:space="preserve"> skala cirka midtvejs for stadig at kunne måle intensiteten, når kontrolstaven trækkes længere ud. </w:t>
      </w:r>
    </w:p>
    <w:p w14:paraId="22BB96FB" w14:textId="77777777" w:rsidR="006A37FB" w:rsidRDefault="006A37FB" w:rsidP="00F42D30">
      <w:pPr>
        <w:pStyle w:val="Default"/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3F121279" wp14:editId="49D4F987">
            <wp:extent cx="5285916" cy="2397255"/>
            <wp:effectExtent l="0" t="0" r="0" b="3175"/>
            <wp:docPr id="12" name="Billed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CP1 neutronintensitet vs tid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1577" cy="2422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25AFB7" w14:textId="74AE2B91" w:rsidR="000D7A9E" w:rsidRDefault="000D7A9E" w:rsidP="000D7A9E">
      <w:pPr>
        <w:pStyle w:val="Billedtekst"/>
        <w:spacing w:before="120" w:after="0"/>
        <w:jc w:val="center"/>
      </w:pPr>
      <w:r w:rsidRPr="000D7A9E">
        <w:t xml:space="preserve">Figur </w:t>
      </w:r>
      <w:r>
        <w:fldChar w:fldCharType="begin"/>
      </w:r>
      <w:r w:rsidRPr="000D7A9E">
        <w:instrText xml:space="preserve"> SEQ Figur \* ARABIC </w:instrText>
      </w:r>
      <w:r>
        <w:fldChar w:fldCharType="separate"/>
      </w:r>
      <w:r w:rsidRPr="000D7A9E">
        <w:rPr>
          <w:noProof/>
        </w:rPr>
        <w:t>1</w:t>
      </w:r>
      <w:r>
        <w:fldChar w:fldCharType="end"/>
      </w:r>
      <w:r w:rsidRPr="000D7A9E">
        <w:t xml:space="preserve"> Intensitet af </w:t>
      </w:r>
      <w:r>
        <w:t xml:space="preserve">neutroner målt ved den første opstart af kernereaktoren CP-1 i Chicago </w:t>
      </w:r>
    </w:p>
    <w:p w14:paraId="644AF672" w14:textId="0EDC45B3" w:rsidR="000D7A9E" w:rsidRPr="000D7A9E" w:rsidRDefault="000D7A9E" w:rsidP="000D7A9E">
      <w:pPr>
        <w:pStyle w:val="Billedtekst"/>
        <w:jc w:val="center"/>
        <w:rPr>
          <w:rFonts w:ascii="Calibri" w:hAnsi="Calibri" w:cs="Calibri"/>
        </w:rPr>
      </w:pPr>
      <w:hyperlink r:id="rId7" w:history="1">
        <w:r w:rsidRPr="008E3AB6">
          <w:rPr>
            <w:rStyle w:val="Hyperlink"/>
            <w:rFonts w:ascii="Calibri" w:hAnsi="Calibri" w:cs="Calibri"/>
          </w:rPr>
          <w:t>https://www.ans.org/news/article-1901/anniversary-of-first-man-made-criticality-december-2-1942/</w:t>
        </w:r>
      </w:hyperlink>
    </w:p>
    <w:p w14:paraId="22902CD8" w14:textId="0B0D24FA" w:rsidR="006A37FB" w:rsidRPr="000D7A9E" w:rsidRDefault="000D7A9E" w:rsidP="000D7A9E">
      <w:pPr>
        <w:pStyle w:val="Overskrift3"/>
      </w:pPr>
      <w:r>
        <w:t>Øvelse 3: Første opstart af CP-1</w:t>
      </w:r>
    </w:p>
    <w:p w14:paraId="0AAFFE4C" w14:textId="23A072A4" w:rsidR="000D7A9E" w:rsidRDefault="006A37FB" w:rsidP="000D7A9E">
      <w:pPr>
        <w:pStyle w:val="Default"/>
        <w:rPr>
          <w:sz w:val="22"/>
          <w:szCs w:val="22"/>
        </w:rPr>
      </w:pPr>
      <w:r>
        <w:rPr>
          <w:sz w:val="22"/>
          <w:szCs w:val="22"/>
        </w:rPr>
        <w:t>Nu skal forløb</w:t>
      </w:r>
      <w:r w:rsidR="000D7A9E">
        <w:rPr>
          <w:sz w:val="22"/>
          <w:szCs w:val="22"/>
        </w:rPr>
        <w:t>et fra figur 1</w:t>
      </w:r>
      <w:r>
        <w:rPr>
          <w:sz w:val="22"/>
          <w:szCs w:val="22"/>
        </w:rPr>
        <w:t xml:space="preserve"> simuleres i FPro3 ved at anvende </w:t>
      </w:r>
      <w:r w:rsidR="000D7A9E">
        <w:rPr>
          <w:sz w:val="22"/>
          <w:szCs w:val="22"/>
        </w:rPr>
        <w:t xml:space="preserve">modellen fra øvelse 2, men hvor </w:t>
      </w:r>
      <w:r>
        <w:rPr>
          <w:sz w:val="22"/>
          <w:szCs w:val="22"/>
        </w:rPr>
        <w:t xml:space="preserve">kontrolstaven trækkes ud </w:t>
      </w:r>
      <w:r w:rsidR="000D7A9E">
        <w:rPr>
          <w:sz w:val="22"/>
          <w:szCs w:val="22"/>
        </w:rPr>
        <w:t>ind</w:t>
      </w:r>
      <w:r>
        <w:rPr>
          <w:sz w:val="22"/>
          <w:szCs w:val="22"/>
        </w:rPr>
        <w:t xml:space="preserve">til </w:t>
      </w:r>
      <w:r w:rsidR="000D7A9E">
        <w:rPr>
          <w:sz w:val="22"/>
          <w:szCs w:val="22"/>
        </w:rPr>
        <w:t xml:space="preserve">reaktoren bliver </w:t>
      </w:r>
      <w:r>
        <w:rPr>
          <w:sz w:val="22"/>
          <w:szCs w:val="22"/>
        </w:rPr>
        <w:t xml:space="preserve">kritisk </w:t>
      </w:r>
      <w:r w:rsidR="000D7A9E">
        <w:rPr>
          <w:sz w:val="22"/>
          <w:szCs w:val="22"/>
        </w:rPr>
        <w:t xml:space="preserve">i et kortere stykke tid </w:t>
      </w:r>
      <w:r>
        <w:rPr>
          <w:sz w:val="22"/>
          <w:szCs w:val="22"/>
        </w:rPr>
        <w:t>for til sidst at indsætte kontrolstaven igen</w:t>
      </w:r>
      <w:r w:rsidR="000D7A9E">
        <w:rPr>
          <w:sz w:val="22"/>
          <w:szCs w:val="22"/>
        </w:rPr>
        <w:t xml:space="preserve"> for at få kontrol over reaktoren som figur 1 viser</w:t>
      </w:r>
      <w:r>
        <w:rPr>
          <w:sz w:val="22"/>
          <w:szCs w:val="22"/>
        </w:rPr>
        <w:t xml:space="preserve">. </w:t>
      </w:r>
    </w:p>
    <w:p w14:paraId="5D5AB459" w14:textId="4FFA1A21" w:rsidR="00FC705B" w:rsidRDefault="00FC705B" w:rsidP="000D7A9E">
      <w:pPr>
        <w:pStyle w:val="Default"/>
        <w:rPr>
          <w:sz w:val="22"/>
          <w:szCs w:val="22"/>
        </w:rPr>
      </w:pPr>
    </w:p>
    <w:p w14:paraId="48C94DC9" w14:textId="7AD7ACAC" w:rsidR="00AC3159" w:rsidRDefault="00AC3159" w:rsidP="00AC3159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Start med at lave en simulering med kontrolstaven trukket ud 10 cm dvs. </w:t>
      </w:r>
      <w:r w:rsidRPr="00AC3159">
        <w:rPr>
          <w:i/>
          <w:sz w:val="22"/>
          <w:szCs w:val="22"/>
        </w:rPr>
        <w:t>r</w:t>
      </w:r>
      <w:r>
        <w:rPr>
          <w:sz w:val="22"/>
          <w:szCs w:val="22"/>
        </w:rPr>
        <w:t xml:space="preserve"> = 10.</w:t>
      </w:r>
    </w:p>
    <w:p w14:paraId="3F0845D6" w14:textId="77777777" w:rsidR="00AC3159" w:rsidRDefault="00AC3159" w:rsidP="00AC3159">
      <w:pPr>
        <w:pStyle w:val="Default"/>
        <w:ind w:left="720"/>
        <w:rPr>
          <w:sz w:val="22"/>
          <w:szCs w:val="22"/>
        </w:rPr>
      </w:pPr>
    </w:p>
    <w:p w14:paraId="27BF7971" w14:textId="1A301F99" w:rsidR="00AC3159" w:rsidRPr="00AC3159" w:rsidRDefault="00AC3159" w:rsidP="00AC3159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Efter eksempelvis 100 sekunder skal kontrolstaven trækkes længere ud eksempelvis 20 cm og det kan simuleres ved</w:t>
      </w:r>
      <w:r w:rsidR="006A37FB" w:rsidRPr="00AC3159">
        <w:rPr>
          <w:sz w:val="22"/>
          <w:szCs w:val="22"/>
        </w:rPr>
        <w:t xml:space="preserve"> at anvende </w:t>
      </w:r>
      <w:r>
        <w:rPr>
          <w:sz w:val="22"/>
          <w:szCs w:val="22"/>
        </w:rPr>
        <w:t xml:space="preserve">en </w:t>
      </w:r>
      <w:r w:rsidR="006A37FB" w:rsidRPr="00AC3159">
        <w:rPr>
          <w:sz w:val="22"/>
          <w:szCs w:val="22"/>
        </w:rPr>
        <w:t xml:space="preserve">IF </w:t>
      </w:r>
      <w:r>
        <w:rPr>
          <w:sz w:val="22"/>
          <w:szCs w:val="22"/>
        </w:rPr>
        <w:t>…</w:t>
      </w:r>
      <w:r w:rsidR="006A37FB" w:rsidRPr="00AC3159">
        <w:rPr>
          <w:sz w:val="22"/>
          <w:szCs w:val="22"/>
        </w:rPr>
        <w:t xml:space="preserve"> THEN </w:t>
      </w:r>
      <w:r>
        <w:rPr>
          <w:sz w:val="22"/>
          <w:szCs w:val="22"/>
        </w:rPr>
        <w:t xml:space="preserve">… statements som kan ses i Løkke programmet i bogens afsnit </w:t>
      </w:r>
      <w:r w:rsidRPr="00AC3159">
        <w:rPr>
          <w:b/>
          <w:i/>
          <w:sz w:val="22"/>
          <w:szCs w:val="22"/>
        </w:rPr>
        <w:t xml:space="preserve">3.2 </w:t>
      </w:r>
      <w:proofErr w:type="spellStart"/>
      <w:r w:rsidRPr="00AC3159">
        <w:rPr>
          <w:b/>
          <w:i/>
          <w:sz w:val="22"/>
          <w:szCs w:val="22"/>
        </w:rPr>
        <w:t>Compartmentmodeller</w:t>
      </w:r>
      <w:proofErr w:type="spellEnd"/>
      <w:r>
        <w:rPr>
          <w:sz w:val="22"/>
          <w:szCs w:val="22"/>
        </w:rPr>
        <w:t xml:space="preserve">. </w:t>
      </w:r>
    </w:p>
    <w:p w14:paraId="680876B9" w14:textId="77777777" w:rsidR="00AC3159" w:rsidRPr="00AC3159" w:rsidRDefault="00AC3159" w:rsidP="00AC3159">
      <w:pPr>
        <w:pStyle w:val="Default"/>
        <w:ind w:left="720"/>
        <w:rPr>
          <w:sz w:val="22"/>
          <w:szCs w:val="22"/>
        </w:rPr>
      </w:pPr>
    </w:p>
    <w:p w14:paraId="1015148B" w14:textId="21EB2296" w:rsidR="006A37FB" w:rsidRPr="00AC3159" w:rsidRDefault="00AC3159" w:rsidP="000D7A9E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Forsæt med at trække kontrolstaven ud indtil reaktoren bliver kritisk. </w:t>
      </w:r>
    </w:p>
    <w:p w14:paraId="13C1C335" w14:textId="77777777" w:rsidR="006A37FB" w:rsidRDefault="006A37FB" w:rsidP="006A37FB">
      <w:pPr>
        <w:pStyle w:val="Default"/>
        <w:rPr>
          <w:sz w:val="22"/>
          <w:szCs w:val="22"/>
        </w:rPr>
      </w:pPr>
    </w:p>
    <w:p w14:paraId="122D232C" w14:textId="50152FAC" w:rsidR="006A37FB" w:rsidRDefault="006A37FB" w:rsidP="006A37FB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Sammenlign </w:t>
      </w:r>
      <w:r w:rsidR="00AC3159">
        <w:rPr>
          <w:sz w:val="22"/>
          <w:szCs w:val="22"/>
        </w:rPr>
        <w:t xml:space="preserve">din simulering </w:t>
      </w:r>
      <w:r>
        <w:rPr>
          <w:sz w:val="22"/>
          <w:szCs w:val="22"/>
        </w:rPr>
        <w:t>med nedenstående graf herunder.</w:t>
      </w:r>
    </w:p>
    <w:p w14:paraId="2D617DD6" w14:textId="2EA9DB45" w:rsidR="006A37FB" w:rsidRPr="006D4229" w:rsidRDefault="006A37FB" w:rsidP="000D7A9E">
      <w:pPr>
        <w:pStyle w:val="Default"/>
        <w:jc w:val="center"/>
        <w:rPr>
          <w:sz w:val="22"/>
          <w:szCs w:val="22"/>
        </w:rPr>
      </w:pPr>
      <w:r>
        <w:rPr>
          <w:noProof/>
        </w:rPr>
        <w:drawing>
          <wp:inline distT="0" distB="0" distL="0" distR="0" wp14:anchorId="561DB7D4" wp14:editId="0F7F10CD">
            <wp:extent cx="3965641" cy="2405801"/>
            <wp:effectExtent l="0" t="0" r="0" b="0"/>
            <wp:docPr id="17" name="Billed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94992" cy="242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54CCEE4" w14:textId="50BF7309" w:rsidR="000D7A9E" w:rsidRDefault="000D7A9E" w:rsidP="000D7A9E">
      <w:pPr>
        <w:pStyle w:val="Billedtekst"/>
        <w:spacing w:after="0"/>
        <w:jc w:val="center"/>
      </w:pPr>
      <w:r w:rsidRPr="000D7A9E">
        <w:t xml:space="preserve">Figur </w:t>
      </w:r>
      <w:r>
        <w:fldChar w:fldCharType="begin"/>
      </w:r>
      <w:r w:rsidRPr="000D7A9E">
        <w:instrText xml:space="preserve"> SEQ Figur \* ARABIC </w:instrText>
      </w:r>
      <w:r>
        <w:fldChar w:fldCharType="separate"/>
      </w:r>
      <w:r>
        <w:rPr>
          <w:noProof/>
        </w:rPr>
        <w:t>2</w:t>
      </w:r>
      <w:r>
        <w:fldChar w:fldCharType="end"/>
      </w:r>
      <w:r w:rsidRPr="000D7A9E">
        <w:t xml:space="preserve"> </w:t>
      </w:r>
      <w:r>
        <w:t>Neutronintensitet</w:t>
      </w:r>
      <w:r>
        <w:t xml:space="preserve"> </w:t>
      </w:r>
      <w:r>
        <w:t>simuleret for den</w:t>
      </w:r>
      <w:r>
        <w:t xml:space="preserve"> første opstart af CP-1 </w:t>
      </w:r>
      <w:r>
        <w:t>med FPro3 der minder om den midterste del af figur 1</w:t>
      </w:r>
    </w:p>
    <w:p w14:paraId="06BA95D0" w14:textId="77777777" w:rsidR="006A37FB" w:rsidRDefault="006A37FB"/>
    <w:sectPr w:rsidR="006A37FB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7583A4" w16cex:dateUtc="2023-01-20T20:18:00Z"/>
  <w16cex:commentExtensible w16cex:durableId="27CE6B76" w16cex:dateUtc="2023-03-29T05:47:00Z"/>
  <w16cex:commentExtensible w16cex:durableId="27CE6BBF" w16cex:dateUtc="2023-03-29T05:48:00Z"/>
  <w16cex:commentExtensible w16cex:durableId="27758459" w16cex:dateUtc="2023-01-20T20:21:00Z"/>
  <w16cex:commentExtensible w16cex:durableId="27758855" w16cex:dateUtc="2023-01-20T20:38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altName w:val="Cambria Math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C87B1D"/>
    <w:multiLevelType w:val="hybridMultilevel"/>
    <w:tmpl w:val="593A59C8"/>
    <w:lvl w:ilvl="0" w:tplc="040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B7A0FED"/>
    <w:multiLevelType w:val="hybridMultilevel"/>
    <w:tmpl w:val="92843A4E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427A3F"/>
    <w:multiLevelType w:val="hybridMultilevel"/>
    <w:tmpl w:val="92843A4E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CB47B6"/>
    <w:multiLevelType w:val="hybridMultilevel"/>
    <w:tmpl w:val="787A652A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7FB"/>
    <w:rsid w:val="000B5549"/>
    <w:rsid w:val="000D7A9E"/>
    <w:rsid w:val="00170954"/>
    <w:rsid w:val="00273D36"/>
    <w:rsid w:val="003762AB"/>
    <w:rsid w:val="00415069"/>
    <w:rsid w:val="005140A5"/>
    <w:rsid w:val="00527DFD"/>
    <w:rsid w:val="006164FF"/>
    <w:rsid w:val="006A37FB"/>
    <w:rsid w:val="007A7B33"/>
    <w:rsid w:val="00814936"/>
    <w:rsid w:val="008C0281"/>
    <w:rsid w:val="00965C67"/>
    <w:rsid w:val="009C1600"/>
    <w:rsid w:val="00A13A54"/>
    <w:rsid w:val="00AC3159"/>
    <w:rsid w:val="00C97CE8"/>
    <w:rsid w:val="00CE5D4A"/>
    <w:rsid w:val="00E42D3F"/>
    <w:rsid w:val="00E630CB"/>
    <w:rsid w:val="00F42D30"/>
    <w:rsid w:val="00F74DD0"/>
    <w:rsid w:val="00FC7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DA140"/>
  <w15:chartTrackingRefBased/>
  <w15:docId w15:val="{B12BCD95-6816-4952-BAA9-BFD439984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A37FB"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709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A37F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3Tegn">
    <w:name w:val="Overskrift 3 Tegn"/>
    <w:basedOn w:val="Standardskrifttypeiafsnit"/>
    <w:link w:val="Overskrift3"/>
    <w:uiPriority w:val="9"/>
    <w:rsid w:val="006A37F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Default">
    <w:name w:val="Default"/>
    <w:rsid w:val="006A37FB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styleId="Listeafsnit">
    <w:name w:val="List Paragraph"/>
    <w:basedOn w:val="Normal"/>
    <w:uiPriority w:val="34"/>
    <w:qFormat/>
    <w:rsid w:val="006A37FB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6A37FB"/>
    <w:rPr>
      <w:color w:val="0563C1" w:themeColor="hyperlink"/>
      <w:u w:val="single"/>
    </w:rPr>
  </w:style>
  <w:style w:type="table" w:styleId="Tabel-Gitter">
    <w:name w:val="Table Grid"/>
    <w:basedOn w:val="Tabel-Normal"/>
    <w:uiPriority w:val="39"/>
    <w:rsid w:val="006A37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6A37F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6A37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Korrektur">
    <w:name w:val="Revision"/>
    <w:hidden/>
    <w:uiPriority w:val="99"/>
    <w:semiHidden/>
    <w:rsid w:val="00965C67"/>
    <w:pPr>
      <w:spacing w:after="0" w:line="240" w:lineRule="auto"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8C0281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8C0281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8C0281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8C0281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8C0281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4150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415069"/>
    <w:rPr>
      <w:rFonts w:ascii="Segoe UI" w:hAnsi="Segoe UI" w:cs="Segoe UI"/>
      <w:sz w:val="18"/>
      <w:szCs w:val="18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17095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Pladsholdertekst">
    <w:name w:val="Placeholder Text"/>
    <w:basedOn w:val="Standardskrifttypeiafsnit"/>
    <w:uiPriority w:val="99"/>
    <w:semiHidden/>
    <w:rsid w:val="000B5549"/>
    <w:rPr>
      <w:color w:val="808080"/>
    </w:rPr>
  </w:style>
  <w:style w:type="paragraph" w:styleId="Billedtekst">
    <w:name w:val="caption"/>
    <w:basedOn w:val="Normal"/>
    <w:next w:val="Normal"/>
    <w:uiPriority w:val="35"/>
    <w:unhideWhenUsed/>
    <w:qFormat/>
    <w:rsid w:val="000D7A9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Ulstomtale">
    <w:name w:val="Unresolved Mention"/>
    <w:basedOn w:val="Standardskrifttypeiafsnit"/>
    <w:uiPriority w:val="99"/>
    <w:semiHidden/>
    <w:unhideWhenUsed/>
    <w:rsid w:val="000D7A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s://www.ans.org/news/article-1901/anniversary-of-first-man-made-criticality-december-2-1942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7567A-0DED-49AD-81AC-4D0C2EB31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3</Pages>
  <Words>741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Westtoft</dc:creator>
  <cp:keywords/>
  <dc:description/>
  <cp:lastModifiedBy>Hans Christian Westtoft</cp:lastModifiedBy>
  <cp:revision>7</cp:revision>
  <dcterms:created xsi:type="dcterms:W3CDTF">2023-03-29T05:49:00Z</dcterms:created>
  <dcterms:modified xsi:type="dcterms:W3CDTF">2023-03-30T09:27:00Z</dcterms:modified>
</cp:coreProperties>
</file>